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0EB08D" w14:textId="67A41E2B" w:rsidR="00381EFB" w:rsidRPr="00BE2C48" w:rsidRDefault="00381EFB" w:rsidP="00381EFB">
      <w:pPr>
        <w:spacing w:before="100" w:beforeAutospacing="1" w:after="100" w:afterAutospacing="1"/>
        <w:jc w:val="center"/>
        <w:rPr>
          <w:rFonts w:ascii="Verdana" w:hAnsi="Verdana"/>
          <w:color w:val="000000"/>
          <w:sz w:val="20"/>
          <w:szCs w:val="20"/>
          <w:lang w:eastAsia="pt-BR"/>
        </w:rPr>
      </w:pPr>
      <w:r w:rsidRPr="00C82269">
        <w:rPr>
          <w:b/>
          <w:noProof/>
          <w:lang w:eastAsia="pt-BR"/>
        </w:rPr>
        <w:drawing>
          <wp:anchor distT="0" distB="0" distL="114300" distR="114300" simplePos="0" relativeHeight="251659264" behindDoc="1" locked="0" layoutInCell="1" allowOverlap="1" wp14:anchorId="5D0F799A" wp14:editId="35B8FD9C">
            <wp:simplePos x="0" y="0"/>
            <wp:positionH relativeFrom="column">
              <wp:posOffset>310184</wp:posOffset>
            </wp:positionH>
            <wp:positionV relativeFrom="paragraph">
              <wp:posOffset>513715</wp:posOffset>
            </wp:positionV>
            <wp:extent cx="992505" cy="447675"/>
            <wp:effectExtent l="0" t="0" r="0" b="9525"/>
            <wp:wrapTopAndBottom/>
            <wp:docPr id="1" name="Imagem 1" descr="C:\Users\User\Documents\LOGO\NOVO CENTRO UNIVERSITÁRIO\FINAL  VAL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NOVO CENTRO UNIVERSITÁRIO\FINAL  VALEN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i/>
          <w:iCs/>
          <w:color w:val="000000"/>
          <w:sz w:val="20"/>
          <w:szCs w:val="20"/>
          <w:lang w:eastAsia="pt-BR"/>
        </w:rPr>
        <w:t xml:space="preserve"> </w:t>
      </w:r>
      <w:r w:rsidRPr="00BE2C48">
        <w:rPr>
          <w:rFonts w:ascii="Verdana" w:hAnsi="Verdana"/>
          <w:i/>
          <w:iCs/>
          <w:color w:val="000000"/>
          <w:sz w:val="20"/>
          <w:szCs w:val="20"/>
          <w:lang w:eastAsia="pt-BR"/>
        </w:rPr>
        <w:t xml:space="preserve">MODELO DE </w:t>
      </w:r>
      <w:r w:rsidRPr="00AB7AF8">
        <w:rPr>
          <w:rFonts w:ascii="Verdana" w:hAnsi="Verdana"/>
          <w:i/>
          <w:iCs/>
          <w:color w:val="000000"/>
          <w:sz w:val="20"/>
          <w:szCs w:val="20"/>
          <w:lang w:eastAsia="pt-BR"/>
        </w:rPr>
        <w:t>PROJETO</w:t>
      </w:r>
      <w:r w:rsidRPr="004A0BBF">
        <w:rPr>
          <w:rFonts w:ascii="Verdana" w:hAnsi="Verdana"/>
          <w:b/>
          <w:i/>
          <w:iCs/>
          <w:color w:val="000000"/>
          <w:sz w:val="20"/>
          <w:szCs w:val="20"/>
          <w:lang w:eastAsia="pt-BR"/>
        </w:rPr>
        <w:t xml:space="preserve"> </w:t>
      </w:r>
      <w:r w:rsidRPr="00BE2C48">
        <w:rPr>
          <w:rFonts w:ascii="Verdana" w:hAnsi="Verdana"/>
          <w:i/>
          <w:iCs/>
          <w:color w:val="000000"/>
          <w:sz w:val="20"/>
          <w:szCs w:val="20"/>
          <w:lang w:eastAsia="pt-BR"/>
        </w:rPr>
        <w:t>EXTENSIONISTA</w:t>
      </w:r>
    </w:p>
    <w:p w14:paraId="529800CA" w14:textId="77777777" w:rsidR="00381EFB" w:rsidRPr="00774A47" w:rsidRDefault="00381EFB" w:rsidP="00381EFB">
      <w:pPr>
        <w:framePr w:hSpace="141" w:wrap="around" w:vAnchor="text" w:hAnchor="margin" w:xAlign="center" w:y="1"/>
        <w:jc w:val="center"/>
        <w:rPr>
          <w:b/>
        </w:rPr>
      </w:pPr>
      <w:r>
        <w:rPr>
          <w:b/>
        </w:rPr>
        <w:t>CENTRO UNIVERSITÁRIO PROCESSUS</w:t>
      </w:r>
    </w:p>
    <w:p w14:paraId="2C6330FB" w14:textId="77777777" w:rsidR="00381EFB" w:rsidRPr="00774A47" w:rsidRDefault="00381EFB" w:rsidP="00381EFB">
      <w:pPr>
        <w:framePr w:hSpace="141" w:wrap="around" w:vAnchor="text" w:hAnchor="margin" w:xAlign="center" w:y="1"/>
        <w:jc w:val="center"/>
        <w:rPr>
          <w:b/>
        </w:rPr>
      </w:pPr>
      <w:r>
        <w:rPr>
          <w:b/>
        </w:rPr>
        <w:t xml:space="preserve">Prática </w:t>
      </w:r>
      <w:proofErr w:type="spellStart"/>
      <w:r>
        <w:rPr>
          <w:b/>
        </w:rPr>
        <w:t>Extensionista</w:t>
      </w:r>
      <w:proofErr w:type="spellEnd"/>
    </w:p>
    <w:p w14:paraId="745AE0BA" w14:textId="77777777" w:rsidR="00381EFB" w:rsidRDefault="00381EFB" w:rsidP="00381EFB">
      <w:pPr>
        <w:spacing w:before="100" w:beforeAutospacing="1" w:after="100" w:afterAutospacing="1"/>
        <w:jc w:val="center"/>
        <w:rPr>
          <w:rFonts w:ascii="Verdana" w:hAnsi="Verdana"/>
          <w:b/>
          <w:bCs/>
          <w:color w:val="000000"/>
          <w:sz w:val="20"/>
          <w:szCs w:val="20"/>
          <w:lang w:eastAsia="pt-BR"/>
        </w:rPr>
      </w:pPr>
      <w:r>
        <w:rPr>
          <w:b/>
        </w:rPr>
        <w:t>PROJETO/AÇÃO (semestre/ano)</w:t>
      </w:r>
    </w:p>
    <w:p w14:paraId="5D6C2DB7" w14:textId="77777777" w:rsidR="00381EFB" w:rsidRPr="00BE2C48" w:rsidRDefault="00381EFB" w:rsidP="00381EFB">
      <w:pPr>
        <w:adjustRightInd w:val="0"/>
        <w:rPr>
          <w:rFonts w:ascii="Verdana" w:hAnsi="Verdana"/>
          <w:color w:val="000000"/>
          <w:sz w:val="20"/>
          <w:szCs w:val="20"/>
          <w:lang w:eastAsia="pt-BR"/>
        </w:rPr>
      </w:pPr>
      <w:r w:rsidRPr="00BE2C48">
        <w:rPr>
          <w:rFonts w:ascii="Verdana" w:hAnsi="Verdana"/>
          <w:b/>
          <w:bCs/>
          <w:color w:val="000000"/>
          <w:sz w:val="20"/>
          <w:szCs w:val="20"/>
          <w:lang w:eastAsia="pt-BR"/>
        </w:rPr>
        <w:t> </w:t>
      </w:r>
    </w:p>
    <w:p w14:paraId="1A229FEC"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1. </w:t>
      </w:r>
      <w:r w:rsidRPr="00B456D8">
        <w:rPr>
          <w:rFonts w:ascii="Verdana" w:hAnsi="Verdana"/>
          <w:b/>
          <w:bCs/>
          <w:color w:val="000000"/>
          <w:sz w:val="20"/>
          <w:szCs w:val="20"/>
          <w:highlight w:val="lightGray"/>
          <w:u w:val="single"/>
          <w:lang w:eastAsia="pt-BR"/>
        </w:rPr>
        <w:t>Identificação do Objeto</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462EA70A" w14:textId="77777777" w:rsidTr="44943F23">
        <w:tc>
          <w:tcPr>
            <w:tcW w:w="8700" w:type="dxa"/>
            <w:tcBorders>
              <w:top w:val="dashed" w:sz="6" w:space="0" w:color="DDDDDD"/>
              <w:left w:val="dashed" w:sz="6" w:space="0" w:color="DDDDDD"/>
              <w:bottom w:val="dashed" w:sz="6" w:space="0" w:color="DDDDDD"/>
              <w:right w:val="dashed" w:sz="6" w:space="0" w:color="DDDDDD"/>
            </w:tcBorders>
            <w:vAlign w:val="center"/>
            <w:hideMark/>
          </w:tcPr>
          <w:p w14:paraId="3D5DDD6D" w14:textId="77777777" w:rsidR="00381EFB" w:rsidRDefault="00381EFB" w:rsidP="00BC62DD">
            <w:pPr>
              <w:spacing w:before="100" w:beforeAutospacing="1" w:after="100" w:afterAutospacing="1"/>
              <w:rPr>
                <w:rFonts w:ascii="Verdana" w:hAnsi="Verdana"/>
                <w:b/>
                <w:bCs/>
                <w:color w:val="000000"/>
                <w:sz w:val="20"/>
                <w:szCs w:val="20"/>
                <w:lang w:eastAsia="pt-BR"/>
              </w:rPr>
            </w:pPr>
            <w:r>
              <w:rPr>
                <w:rFonts w:ascii="Verdana" w:hAnsi="Verdana"/>
                <w:b/>
                <w:bCs/>
                <w:color w:val="000000"/>
                <w:sz w:val="20"/>
                <w:szCs w:val="20"/>
                <w:lang w:eastAsia="pt-BR"/>
              </w:rPr>
              <w:t xml:space="preserve">Atividade </w:t>
            </w:r>
            <w:proofErr w:type="spellStart"/>
            <w:r>
              <w:rPr>
                <w:rFonts w:ascii="Verdana" w:hAnsi="Verdana"/>
                <w:b/>
                <w:bCs/>
                <w:color w:val="000000"/>
                <w:sz w:val="20"/>
                <w:szCs w:val="20"/>
                <w:lang w:eastAsia="pt-BR"/>
              </w:rPr>
              <w:t>Extensionista</w:t>
            </w:r>
            <w:proofErr w:type="spellEnd"/>
            <w:r>
              <w:rPr>
                <w:rFonts w:ascii="Verdana" w:hAnsi="Verdana"/>
                <w:b/>
                <w:bCs/>
                <w:color w:val="000000"/>
                <w:sz w:val="20"/>
                <w:szCs w:val="20"/>
                <w:lang w:eastAsia="pt-BR"/>
              </w:rPr>
              <w:t>:</w:t>
            </w:r>
          </w:p>
          <w:tbl>
            <w:tblPr>
              <w:tblW w:w="0" w:type="auto"/>
              <w:tblCellSpacing w:w="30" w:type="dxa"/>
              <w:tblInd w:w="105" w:type="dxa"/>
              <w:tblCellMar>
                <w:left w:w="0" w:type="dxa"/>
                <w:right w:w="0" w:type="dxa"/>
              </w:tblCellMar>
              <w:tblLook w:val="04A0" w:firstRow="1" w:lastRow="0" w:firstColumn="1" w:lastColumn="0" w:noHBand="0" w:noVBand="1"/>
            </w:tblPr>
            <w:tblGrid>
              <w:gridCol w:w="8417"/>
            </w:tblGrid>
            <w:tr w:rsidR="00381EFB" w14:paraId="5B57C32B" w14:textId="77777777" w:rsidTr="44943F23">
              <w:trPr>
                <w:trHeight w:val="490"/>
                <w:tblCellSpacing w:w="30" w:type="dxa"/>
              </w:trPr>
              <w:tc>
                <w:tcPr>
                  <w:tcW w:w="8297" w:type="dxa"/>
                  <w:vAlign w:val="center"/>
                </w:tcPr>
                <w:p w14:paraId="55047D62" w14:textId="17F596F0" w:rsidR="00381EFB" w:rsidRDefault="44943F23" w:rsidP="00BC62DD">
                  <w:pPr>
                    <w:ind w:left="375"/>
                    <w:rPr>
                      <w:rFonts w:ascii="Helvetica" w:hAnsi="Helvetica" w:cs="Helvetica"/>
                      <w:sz w:val="17"/>
                      <w:szCs w:val="17"/>
                    </w:rPr>
                  </w:pPr>
                  <w:r w:rsidRPr="44943F23">
                    <w:rPr>
                      <w:rFonts w:ascii="Helvetica" w:hAnsi="Helvetica" w:cs="Helvetica"/>
                      <w:sz w:val="17"/>
                      <w:szCs w:val="17"/>
                    </w:rPr>
                    <w:t xml:space="preserve">PROGRAMA </w:t>
                  </w:r>
                  <w:proofErr w:type="gramStart"/>
                  <w:r w:rsidRPr="44943F23">
                    <w:rPr>
                      <w:rFonts w:ascii="Helvetica" w:hAnsi="Helvetica" w:cs="Helvetica"/>
                      <w:sz w:val="17"/>
                      <w:szCs w:val="17"/>
                    </w:rPr>
                    <w:t xml:space="preserve">(  </w:t>
                  </w:r>
                  <w:proofErr w:type="gramEnd"/>
                  <w:r w:rsidRPr="44943F23">
                    <w:rPr>
                      <w:rFonts w:ascii="Helvetica" w:hAnsi="Helvetica" w:cs="Helvetica"/>
                      <w:sz w:val="17"/>
                      <w:szCs w:val="17"/>
                    </w:rPr>
                    <w:t xml:space="preserve">  )             PROJETO  (   x )              CURSO (    )              OFICINA (    )</w:t>
                  </w:r>
                </w:p>
                <w:p w14:paraId="284AE9D3" w14:textId="77777777" w:rsidR="00381EFB" w:rsidRDefault="00381EFB" w:rsidP="00BC62DD">
                  <w:pPr>
                    <w:ind w:left="375"/>
                    <w:rPr>
                      <w:rFonts w:ascii="Helvetica" w:hAnsi="Helvetica" w:cs="Helvetica"/>
                      <w:sz w:val="17"/>
                      <w:szCs w:val="17"/>
                    </w:rPr>
                  </w:pPr>
                </w:p>
                <w:p w14:paraId="5CF91998" w14:textId="4974B920" w:rsidR="00381EFB" w:rsidRDefault="44943F23" w:rsidP="00BC62DD">
                  <w:pPr>
                    <w:ind w:left="375"/>
                    <w:rPr>
                      <w:rFonts w:ascii="Helvetica" w:hAnsi="Helvetica" w:cs="Helvetica"/>
                      <w:sz w:val="17"/>
                      <w:szCs w:val="17"/>
                    </w:rPr>
                  </w:pPr>
                  <w:r w:rsidRPr="44943F23">
                    <w:rPr>
                      <w:rFonts w:ascii="Helvetica" w:hAnsi="Helvetica" w:cs="Helvetica"/>
                      <w:sz w:val="17"/>
                      <w:szCs w:val="17"/>
                    </w:rPr>
                    <w:t xml:space="preserve">EVENTO </w:t>
                  </w:r>
                  <w:proofErr w:type="gramStart"/>
                  <w:r w:rsidRPr="44943F23">
                    <w:rPr>
                      <w:rFonts w:ascii="Helvetica" w:hAnsi="Helvetica" w:cs="Helvetica"/>
                      <w:sz w:val="17"/>
                      <w:szCs w:val="17"/>
                    </w:rPr>
                    <w:t xml:space="preserve">(  </w:t>
                  </w:r>
                  <w:proofErr w:type="gramEnd"/>
                  <w:r w:rsidRPr="44943F23">
                    <w:rPr>
                      <w:rFonts w:ascii="Helvetica" w:hAnsi="Helvetica" w:cs="Helvetica"/>
                      <w:sz w:val="17"/>
                      <w:szCs w:val="17"/>
                    </w:rPr>
                    <w:t xml:space="preserve">   )            PRESTAÇÃO DE SERVIÇOS (      )          AÇÃO DE EXTENSÃO SOCIAL (  x  )</w:t>
                  </w:r>
                </w:p>
              </w:tc>
            </w:tr>
          </w:tbl>
          <w:p w14:paraId="50E7387D" w14:textId="5CE6354F" w:rsidR="00381EFB" w:rsidRPr="00BE2C48" w:rsidRDefault="44943F23" w:rsidP="44943F23">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 xml:space="preserve">Área Temática: Direito </w:t>
            </w:r>
          </w:p>
          <w:p w14:paraId="516EF484"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28A75561" w14:textId="52A130BB" w:rsidR="00381EFB" w:rsidRPr="00DC795C" w:rsidRDefault="44943F23" w:rsidP="44943F23">
            <w:pPr>
              <w:spacing w:before="100" w:beforeAutospacing="1" w:after="100" w:afterAutospacing="1"/>
              <w:rPr>
                <w:rFonts w:ascii="Verdana" w:hAnsi="Verdana"/>
                <w:b/>
                <w:bCs/>
                <w:color w:val="000000" w:themeColor="text1"/>
                <w:sz w:val="20"/>
                <w:szCs w:val="20"/>
                <w:lang w:eastAsia="pt-BR"/>
              </w:rPr>
            </w:pPr>
            <w:r w:rsidRPr="44943F23">
              <w:rPr>
                <w:rFonts w:ascii="Verdana" w:hAnsi="Verdana"/>
                <w:b/>
                <w:bCs/>
                <w:color w:val="000000" w:themeColor="text1"/>
                <w:sz w:val="20"/>
                <w:szCs w:val="20"/>
                <w:lang w:eastAsia="pt-BR"/>
              </w:rPr>
              <w:t xml:space="preserve">Linha de Extensão: </w:t>
            </w:r>
            <w:bookmarkStart w:id="0" w:name="_GoBack"/>
            <w:r w:rsidR="00DC795C" w:rsidRPr="00DC795C">
              <w:rPr>
                <w:rFonts w:ascii="Verdana" w:hAnsi="Verdana"/>
                <w:b/>
                <w:bCs/>
                <w:color w:val="000000" w:themeColor="text1"/>
                <w:sz w:val="20"/>
                <w:szCs w:val="20"/>
                <w:lang w:eastAsia="pt-BR"/>
              </w:rPr>
              <w:t xml:space="preserve">Direito Financeiro </w:t>
            </w:r>
          </w:p>
          <w:bookmarkEnd w:id="0"/>
          <w:p w14:paraId="36833385"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625C4184" w14:textId="2BB2A180" w:rsidR="00381EFB" w:rsidRPr="00BE2C48" w:rsidRDefault="44943F23" w:rsidP="44943F23">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 xml:space="preserve">Local de implementação (Instituição parceira/conveniada): </w:t>
            </w:r>
          </w:p>
          <w:p w14:paraId="2589027B" w14:textId="77777777" w:rsidR="00381EFB" w:rsidRPr="00BE2C48" w:rsidRDefault="00381EFB" w:rsidP="00BC62DD">
            <w:pPr>
              <w:spacing w:before="100" w:beforeAutospacing="1" w:after="100" w:afterAutospacing="1"/>
              <w:rPr>
                <w:rFonts w:ascii="Verdana" w:hAnsi="Verdana"/>
                <w:color w:val="000000"/>
                <w:sz w:val="20"/>
                <w:szCs w:val="20"/>
                <w:lang w:eastAsia="pt-BR"/>
              </w:rPr>
            </w:pPr>
          </w:p>
          <w:p w14:paraId="1430E933" w14:textId="7115010B" w:rsidR="00381EFB" w:rsidRPr="00BE2C48" w:rsidRDefault="44943F23" w:rsidP="44943F23">
            <w:pPr>
              <w:spacing w:before="100" w:beforeAutospacing="1" w:after="100" w:afterAutospacing="1"/>
              <w:rPr>
                <w:rFonts w:ascii="Verdana" w:hAnsi="Verdana"/>
                <w:b/>
                <w:bCs/>
                <w:color w:val="000000"/>
                <w:sz w:val="20"/>
                <w:szCs w:val="20"/>
                <w:lang w:eastAsia="pt-BR"/>
              </w:rPr>
            </w:pPr>
            <w:r w:rsidRPr="44943F23">
              <w:rPr>
                <w:rFonts w:ascii="Verdana" w:hAnsi="Verdana"/>
                <w:b/>
                <w:bCs/>
                <w:color w:val="000000" w:themeColor="text1"/>
                <w:sz w:val="20"/>
                <w:szCs w:val="20"/>
                <w:lang w:eastAsia="pt-BR"/>
              </w:rPr>
              <w:t xml:space="preserve">Título: Natureza Jurídica </w:t>
            </w:r>
            <w:proofErr w:type="gramStart"/>
            <w:r w:rsidRPr="44943F23">
              <w:rPr>
                <w:rFonts w:ascii="Verdana" w:hAnsi="Verdana"/>
                <w:b/>
                <w:bCs/>
                <w:color w:val="000000" w:themeColor="text1"/>
                <w:sz w:val="20"/>
                <w:szCs w:val="20"/>
                <w:lang w:eastAsia="pt-BR"/>
              </w:rPr>
              <w:t>dos  Precatórios</w:t>
            </w:r>
            <w:proofErr w:type="gramEnd"/>
          </w:p>
          <w:p w14:paraId="336F0C11" w14:textId="77777777"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06CB13B0"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xml:space="preserve">  2. </w:t>
      </w:r>
      <w:r w:rsidR="00B456D8">
        <w:rPr>
          <w:rFonts w:ascii="Verdana" w:hAnsi="Verdana"/>
          <w:b/>
          <w:bCs/>
          <w:color w:val="000000"/>
          <w:sz w:val="20"/>
          <w:szCs w:val="20"/>
          <w:highlight w:val="lightGray"/>
          <w:u w:val="single"/>
          <w:lang w:eastAsia="pt-BR"/>
        </w:rPr>
        <w:t>Identificação dos Autor(es) e A</w:t>
      </w:r>
      <w:r w:rsidRPr="00B456D8">
        <w:rPr>
          <w:rFonts w:ascii="Verdana" w:hAnsi="Verdana"/>
          <w:b/>
          <w:bCs/>
          <w:color w:val="000000"/>
          <w:sz w:val="20"/>
          <w:szCs w:val="20"/>
          <w:highlight w:val="lightGray"/>
          <w:u w:val="single"/>
          <w:lang w:eastAsia="pt-BR"/>
        </w:rPr>
        <w:t>rticulador(es)</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6AED0308" w14:textId="77777777" w:rsidTr="44943F23">
        <w:tc>
          <w:tcPr>
            <w:tcW w:w="8700" w:type="dxa"/>
            <w:tcBorders>
              <w:top w:val="dashed" w:sz="6" w:space="0" w:color="DDDDDD"/>
              <w:left w:val="dashed" w:sz="6" w:space="0" w:color="DDDDDD"/>
              <w:bottom w:val="dashed" w:sz="6" w:space="0" w:color="DDDDDD"/>
              <w:right w:val="dashed" w:sz="6" w:space="0" w:color="DDDDDD"/>
            </w:tcBorders>
            <w:vAlign w:val="center"/>
            <w:hideMark/>
          </w:tcPr>
          <w:p w14:paraId="37BEED60" w14:textId="39550BFF" w:rsidR="00C82269" w:rsidRDefault="44943F23" w:rsidP="44943F23">
            <w:pPr>
              <w:spacing w:before="100" w:beforeAutospacing="1" w:after="100" w:afterAutospacing="1"/>
              <w:rPr>
                <w:rFonts w:ascii="Verdana" w:hAnsi="Verdana"/>
                <w:b/>
                <w:bCs/>
                <w:color w:val="000000"/>
                <w:sz w:val="20"/>
                <w:szCs w:val="20"/>
                <w:lang w:eastAsia="pt-BR"/>
              </w:rPr>
            </w:pPr>
            <w:r w:rsidRPr="44943F23">
              <w:rPr>
                <w:rFonts w:ascii="Verdana" w:hAnsi="Verdana"/>
                <w:b/>
                <w:bCs/>
                <w:color w:val="000000" w:themeColor="text1"/>
                <w:sz w:val="20"/>
                <w:szCs w:val="20"/>
                <w:lang w:eastAsia="pt-BR"/>
              </w:rPr>
              <w:t> CURSO: Direito</w:t>
            </w:r>
          </w:p>
          <w:p w14:paraId="32A55CAF" w14:textId="1D7406BE" w:rsidR="00381EFB" w:rsidRPr="00BE2C48" w:rsidRDefault="44943F23" w:rsidP="44943F23">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Coordenador de Curso</w:t>
            </w:r>
          </w:p>
          <w:p w14:paraId="0CE17321" w14:textId="1E4BB64C" w:rsidR="00381EFB" w:rsidRDefault="44943F23" w:rsidP="44943F23">
            <w:pPr>
              <w:spacing w:before="100" w:beforeAutospacing="1" w:after="100" w:afterAutospacing="1"/>
              <w:rPr>
                <w:rFonts w:ascii="Verdana" w:hAnsi="Verdana"/>
                <w:b/>
                <w:bCs/>
                <w:color w:val="000000"/>
                <w:sz w:val="20"/>
                <w:szCs w:val="20"/>
                <w:lang w:eastAsia="pt-BR"/>
              </w:rPr>
            </w:pPr>
            <w:r w:rsidRPr="44943F23">
              <w:rPr>
                <w:rFonts w:ascii="Verdana" w:hAnsi="Verdana"/>
                <w:b/>
                <w:bCs/>
                <w:color w:val="000000" w:themeColor="text1"/>
                <w:sz w:val="20"/>
                <w:szCs w:val="20"/>
                <w:lang w:eastAsia="pt-BR"/>
              </w:rPr>
              <w:t xml:space="preserve"> NOME: </w:t>
            </w:r>
            <w:r w:rsidRPr="44943F23">
              <w:rPr>
                <w:rFonts w:ascii="Verdana" w:eastAsia="Verdana" w:hAnsi="Verdana" w:cs="Verdana"/>
                <w:b/>
                <w:bCs/>
                <w:color w:val="000000" w:themeColor="text1"/>
                <w:sz w:val="19"/>
                <w:szCs w:val="19"/>
              </w:rPr>
              <w:t>Adalberto Nogueira Aleixo</w:t>
            </w:r>
          </w:p>
          <w:p w14:paraId="400A6C64" w14:textId="77777777"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219A276B"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51B41F3E" w14:textId="77777777" w:rsidTr="44943F23">
        <w:tc>
          <w:tcPr>
            <w:tcW w:w="8700" w:type="dxa"/>
            <w:tcBorders>
              <w:top w:val="dashed" w:sz="6" w:space="0" w:color="DDDDDD"/>
              <w:left w:val="dashed" w:sz="6" w:space="0" w:color="DDDDDD"/>
              <w:bottom w:val="dashed" w:sz="6" w:space="0" w:color="DDDDDD"/>
              <w:right w:val="dashed" w:sz="6" w:space="0" w:color="DDDDDD"/>
            </w:tcBorders>
            <w:vAlign w:val="center"/>
            <w:hideMark/>
          </w:tcPr>
          <w:p w14:paraId="31E701B9"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 </w:t>
            </w:r>
            <w:r>
              <w:rPr>
                <w:rFonts w:ascii="Verdana" w:hAnsi="Verdana"/>
                <w:b/>
                <w:bCs/>
                <w:color w:val="000000"/>
                <w:sz w:val="20"/>
                <w:szCs w:val="20"/>
                <w:lang w:eastAsia="pt-BR"/>
              </w:rPr>
              <w:t>Articulador</w:t>
            </w:r>
            <w:r w:rsidRPr="00BE2C48">
              <w:rPr>
                <w:rFonts w:ascii="Verdana" w:hAnsi="Verdana"/>
                <w:b/>
                <w:bCs/>
                <w:color w:val="000000"/>
                <w:sz w:val="20"/>
                <w:szCs w:val="20"/>
                <w:lang w:eastAsia="pt-BR"/>
              </w:rPr>
              <w:t>(es)</w:t>
            </w:r>
            <w:r>
              <w:rPr>
                <w:rFonts w:ascii="Verdana" w:hAnsi="Verdana"/>
                <w:b/>
                <w:bCs/>
                <w:color w:val="000000"/>
                <w:sz w:val="20"/>
                <w:szCs w:val="20"/>
                <w:lang w:eastAsia="pt-BR"/>
              </w:rPr>
              <w:t>/Orientador(es)</w:t>
            </w:r>
            <w:r w:rsidRPr="00BE2C48">
              <w:rPr>
                <w:rFonts w:ascii="Verdana" w:hAnsi="Verdana"/>
                <w:b/>
                <w:bCs/>
                <w:color w:val="000000"/>
                <w:sz w:val="20"/>
                <w:szCs w:val="20"/>
                <w:lang w:eastAsia="pt-BR"/>
              </w:rPr>
              <w:t>:</w:t>
            </w:r>
          </w:p>
          <w:p w14:paraId="0639E57C" w14:textId="434CE35A" w:rsidR="00381EFB" w:rsidRPr="00BE2C48" w:rsidRDefault="44943F23" w:rsidP="44943F23">
            <w:pPr>
              <w:spacing w:before="100" w:beforeAutospacing="1" w:after="100" w:afterAutospacing="1"/>
              <w:rPr>
                <w:rFonts w:ascii="Verdana" w:hAnsi="Verdana"/>
                <w:b/>
                <w:bCs/>
                <w:color w:val="000000"/>
                <w:sz w:val="20"/>
                <w:szCs w:val="20"/>
                <w:lang w:eastAsia="pt-BR"/>
              </w:rPr>
            </w:pPr>
            <w:r w:rsidRPr="44943F23">
              <w:rPr>
                <w:rFonts w:ascii="Verdana" w:hAnsi="Verdana"/>
                <w:b/>
                <w:bCs/>
                <w:color w:val="000000" w:themeColor="text1"/>
                <w:sz w:val="20"/>
                <w:szCs w:val="20"/>
                <w:lang w:eastAsia="pt-BR"/>
              </w:rPr>
              <w:t>NOME: Professora Luiza Cristina de Castro Faria</w:t>
            </w:r>
          </w:p>
          <w:p w14:paraId="76258043"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lastRenderedPageBreak/>
              <w:t> </w:t>
            </w:r>
          </w:p>
          <w:p w14:paraId="17B68FB7" w14:textId="77777777"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061F7D78"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lastRenderedPageBreak/>
        <w:t> </w:t>
      </w:r>
      <w:r w:rsidR="00B456D8">
        <w:rPr>
          <w:rFonts w:ascii="Verdana" w:hAnsi="Verdana"/>
          <w:b/>
          <w:bCs/>
          <w:color w:val="000000"/>
          <w:sz w:val="20"/>
          <w:szCs w:val="20"/>
          <w:lang w:eastAsia="pt-BR"/>
        </w:rPr>
        <w:t>Aluno(a)/</w:t>
      </w:r>
      <w:r w:rsidRPr="00BE2C48">
        <w:rPr>
          <w:rFonts w:ascii="Verdana" w:hAnsi="Verdana"/>
          <w:b/>
          <w:bCs/>
          <w:color w:val="000000"/>
          <w:sz w:val="20"/>
          <w:szCs w:val="20"/>
          <w:lang w:eastAsia="pt-BR"/>
        </w:rPr>
        <w:t>Equipe</w:t>
      </w:r>
    </w:p>
    <w:tbl>
      <w:tblPr>
        <w:tblW w:w="8827" w:type="dxa"/>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827"/>
      </w:tblGrid>
      <w:tr w:rsidR="00381EFB" w:rsidRPr="00BE2C48" w14:paraId="565363A3" w14:textId="77777777" w:rsidTr="44943F23">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011D264F"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NOME</w:t>
            </w:r>
            <w:r w:rsidR="001A7838">
              <w:rPr>
                <w:rFonts w:ascii="Verdana" w:hAnsi="Verdana"/>
                <w:b/>
                <w:bCs/>
                <w:color w:val="000000"/>
                <w:sz w:val="20"/>
                <w:szCs w:val="20"/>
                <w:lang w:eastAsia="pt-BR"/>
              </w:rPr>
              <w:t>/Matrícula</w:t>
            </w:r>
            <w:r w:rsidR="008D1F44">
              <w:rPr>
                <w:rFonts w:ascii="Verdana" w:hAnsi="Verdana"/>
                <w:b/>
                <w:bCs/>
                <w:color w:val="000000"/>
                <w:sz w:val="20"/>
                <w:szCs w:val="20"/>
                <w:lang w:eastAsia="pt-BR"/>
              </w:rPr>
              <w:t>/Contato</w:t>
            </w:r>
            <w:r w:rsidR="00B456D8">
              <w:rPr>
                <w:rFonts w:ascii="Verdana" w:hAnsi="Verdana"/>
                <w:b/>
                <w:bCs/>
                <w:color w:val="000000"/>
                <w:sz w:val="20"/>
                <w:szCs w:val="20"/>
                <w:lang w:eastAsia="pt-BR"/>
              </w:rPr>
              <w:t>:</w:t>
            </w:r>
          </w:p>
        </w:tc>
      </w:tr>
      <w:tr w:rsidR="00381EFB" w:rsidRPr="00BE2C48" w14:paraId="380655F1" w14:textId="77777777" w:rsidTr="44943F23">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20D5C810" w14:textId="12FA8132" w:rsidR="00381EFB" w:rsidRPr="00BE2C48" w:rsidRDefault="001344EA" w:rsidP="44943F23">
            <w:pPr>
              <w:spacing w:before="100" w:beforeAutospacing="1" w:after="100" w:afterAutospacing="1"/>
              <w:rPr>
                <w:rFonts w:ascii="Verdana" w:hAnsi="Verdana"/>
                <w:color w:val="000000" w:themeColor="text1"/>
                <w:sz w:val="20"/>
                <w:szCs w:val="20"/>
                <w:lang w:eastAsia="pt-BR"/>
              </w:rPr>
            </w:pPr>
            <w:r>
              <w:rPr>
                <w:rFonts w:ascii="Verdana" w:hAnsi="Verdana"/>
                <w:b/>
                <w:bCs/>
                <w:color w:val="000000" w:themeColor="text1"/>
                <w:sz w:val="20"/>
                <w:szCs w:val="20"/>
                <w:lang w:eastAsia="pt-BR"/>
              </w:rPr>
              <w:t> </w:t>
            </w:r>
            <w:r w:rsidR="44943F23" w:rsidRPr="44943F23">
              <w:rPr>
                <w:rFonts w:ascii="Verdana" w:hAnsi="Verdana"/>
                <w:b/>
                <w:bCs/>
                <w:color w:val="000000" w:themeColor="text1"/>
                <w:sz w:val="20"/>
                <w:szCs w:val="20"/>
                <w:lang w:eastAsia="pt-BR"/>
              </w:rPr>
              <w:t xml:space="preserve">Anna Júlia Carvalho Silveira de Lima </w:t>
            </w:r>
            <w:r w:rsidR="00CE32F0">
              <w:rPr>
                <w:rFonts w:ascii="Verdana" w:hAnsi="Verdana"/>
                <w:b/>
                <w:bCs/>
                <w:color w:val="000000" w:themeColor="text1"/>
                <w:sz w:val="20"/>
                <w:szCs w:val="20"/>
                <w:lang w:eastAsia="pt-BR"/>
              </w:rPr>
              <w:t>–</w:t>
            </w:r>
            <w:r w:rsidR="44943F23" w:rsidRPr="44943F23">
              <w:rPr>
                <w:rFonts w:ascii="Verdana" w:hAnsi="Verdana"/>
                <w:b/>
                <w:bCs/>
                <w:color w:val="000000" w:themeColor="text1"/>
                <w:sz w:val="20"/>
                <w:szCs w:val="20"/>
                <w:lang w:eastAsia="pt-BR"/>
              </w:rPr>
              <w:t xml:space="preserve"> 2113180000067</w:t>
            </w:r>
            <w:r w:rsidR="00CE32F0">
              <w:rPr>
                <w:rFonts w:ascii="Verdana" w:hAnsi="Verdana"/>
                <w:b/>
                <w:bCs/>
                <w:color w:val="000000" w:themeColor="text1"/>
                <w:sz w:val="20"/>
                <w:szCs w:val="20"/>
                <w:lang w:eastAsia="pt-BR"/>
              </w:rPr>
              <w:t>-(</w:t>
            </w:r>
            <w:r w:rsidR="00CE32F0" w:rsidRPr="00CE32F0">
              <w:rPr>
                <w:rFonts w:ascii="Verdana" w:hAnsi="Verdana"/>
                <w:b/>
                <w:bCs/>
                <w:color w:val="000000" w:themeColor="text1"/>
                <w:sz w:val="20"/>
                <w:szCs w:val="20"/>
                <w:lang w:eastAsia="pt-BR"/>
              </w:rPr>
              <w:t>61)99844-4592</w:t>
            </w:r>
          </w:p>
          <w:p w14:paraId="62E8A776" w14:textId="257C27E1" w:rsidR="00381EFB" w:rsidRPr="00BE2C48" w:rsidRDefault="44943F23" w:rsidP="44943F23">
            <w:pPr>
              <w:spacing w:before="100" w:beforeAutospacing="1" w:after="100" w:afterAutospacing="1"/>
            </w:pPr>
            <w:r w:rsidRPr="44943F23">
              <w:rPr>
                <w:rFonts w:ascii="Verdana" w:hAnsi="Verdana"/>
                <w:b/>
                <w:bCs/>
                <w:color w:val="000000" w:themeColor="text1"/>
                <w:sz w:val="20"/>
                <w:szCs w:val="20"/>
                <w:lang w:eastAsia="pt-BR"/>
              </w:rPr>
              <w:t xml:space="preserve"> Bruna </w:t>
            </w:r>
            <w:proofErr w:type="spellStart"/>
            <w:r w:rsidRPr="44943F23">
              <w:rPr>
                <w:rFonts w:ascii="Verdana" w:hAnsi="Verdana"/>
                <w:b/>
                <w:bCs/>
                <w:color w:val="000000" w:themeColor="text1"/>
                <w:sz w:val="20"/>
                <w:szCs w:val="20"/>
                <w:lang w:eastAsia="pt-BR"/>
              </w:rPr>
              <w:t>Sorrêchia</w:t>
            </w:r>
            <w:proofErr w:type="spellEnd"/>
            <w:r w:rsidRPr="44943F23">
              <w:rPr>
                <w:rFonts w:ascii="Verdana" w:hAnsi="Verdana"/>
                <w:b/>
                <w:bCs/>
                <w:color w:val="000000" w:themeColor="text1"/>
                <w:sz w:val="20"/>
                <w:szCs w:val="20"/>
                <w:lang w:eastAsia="pt-BR"/>
              </w:rPr>
              <w:t xml:space="preserve"> Ferreira </w:t>
            </w:r>
            <w:r w:rsidR="00D0407E">
              <w:rPr>
                <w:rFonts w:ascii="Verdana" w:hAnsi="Verdana"/>
                <w:b/>
                <w:bCs/>
                <w:color w:val="000000" w:themeColor="text1"/>
                <w:sz w:val="20"/>
                <w:szCs w:val="20"/>
                <w:lang w:eastAsia="pt-BR"/>
              </w:rPr>
              <w:t>–</w:t>
            </w:r>
            <w:r w:rsidRPr="44943F23">
              <w:rPr>
                <w:rFonts w:ascii="Verdana" w:hAnsi="Verdana"/>
                <w:b/>
                <w:bCs/>
                <w:color w:val="000000" w:themeColor="text1"/>
                <w:sz w:val="20"/>
                <w:szCs w:val="20"/>
                <w:lang w:eastAsia="pt-BR"/>
              </w:rPr>
              <w:t xml:space="preserve"> 2213180000048</w:t>
            </w:r>
            <w:r w:rsidR="00D0407E">
              <w:rPr>
                <w:rFonts w:ascii="Verdana" w:hAnsi="Verdana"/>
                <w:b/>
                <w:bCs/>
                <w:color w:val="000000" w:themeColor="text1"/>
                <w:sz w:val="20"/>
                <w:szCs w:val="20"/>
                <w:lang w:eastAsia="pt-BR"/>
              </w:rPr>
              <w:t>-(61)98328-8109</w:t>
            </w:r>
          </w:p>
          <w:p w14:paraId="0FFD9DAD" w14:textId="0182A9E2" w:rsidR="00381EFB" w:rsidRPr="00BE2C48" w:rsidRDefault="44943F23" w:rsidP="44943F23">
            <w:pPr>
              <w:spacing w:before="100" w:beforeAutospacing="1" w:after="100" w:afterAutospacing="1"/>
            </w:pPr>
            <w:r w:rsidRPr="44943F23">
              <w:rPr>
                <w:rFonts w:ascii="Verdana" w:hAnsi="Verdana"/>
                <w:b/>
                <w:bCs/>
                <w:color w:val="000000" w:themeColor="text1"/>
                <w:sz w:val="20"/>
                <w:szCs w:val="20"/>
                <w:lang w:eastAsia="pt-BR"/>
              </w:rPr>
              <w:t xml:space="preserve"> Mariana Andrade Lopes de Noronha </w:t>
            </w:r>
            <w:r w:rsidR="00D0407E">
              <w:rPr>
                <w:rFonts w:ascii="Verdana" w:hAnsi="Verdana"/>
                <w:b/>
                <w:bCs/>
                <w:color w:val="000000" w:themeColor="text1"/>
                <w:sz w:val="20"/>
                <w:szCs w:val="20"/>
                <w:lang w:eastAsia="pt-BR"/>
              </w:rPr>
              <w:t>–</w:t>
            </w:r>
            <w:r w:rsidRPr="44943F23">
              <w:rPr>
                <w:rFonts w:ascii="Verdana" w:hAnsi="Verdana"/>
                <w:b/>
                <w:bCs/>
                <w:color w:val="000000" w:themeColor="text1"/>
                <w:sz w:val="20"/>
                <w:szCs w:val="20"/>
                <w:lang w:eastAsia="pt-BR"/>
              </w:rPr>
              <w:t xml:space="preserve"> 2113180000066</w:t>
            </w:r>
            <w:r w:rsidR="00D0407E">
              <w:rPr>
                <w:rFonts w:ascii="Verdana" w:hAnsi="Verdana"/>
                <w:b/>
                <w:bCs/>
                <w:color w:val="000000" w:themeColor="text1"/>
                <w:sz w:val="20"/>
                <w:szCs w:val="20"/>
                <w:lang w:eastAsia="pt-BR"/>
              </w:rPr>
              <w:t>-</w:t>
            </w:r>
            <w:r w:rsidR="00D0407E" w:rsidRPr="00D0407E">
              <w:rPr>
                <w:rFonts w:ascii="Verdana" w:hAnsi="Verdana"/>
                <w:b/>
                <w:bCs/>
                <w:color w:val="000000" w:themeColor="text1"/>
                <w:sz w:val="20"/>
                <w:szCs w:val="20"/>
                <w:lang w:eastAsia="pt-BR"/>
              </w:rPr>
              <w:t>(61)984212332</w:t>
            </w:r>
          </w:p>
          <w:p w14:paraId="54F575C1" w14:textId="58AFF19A" w:rsidR="00381EFB" w:rsidRPr="00BE2C48" w:rsidRDefault="44943F23" w:rsidP="44943F23">
            <w:pPr>
              <w:spacing w:before="100" w:beforeAutospacing="1" w:after="100" w:afterAutospacing="1"/>
            </w:pPr>
            <w:r w:rsidRPr="44943F23">
              <w:rPr>
                <w:rFonts w:ascii="Verdana" w:hAnsi="Verdana"/>
                <w:b/>
                <w:bCs/>
                <w:color w:val="000000" w:themeColor="text1"/>
                <w:sz w:val="20"/>
                <w:szCs w:val="20"/>
                <w:lang w:eastAsia="pt-BR"/>
              </w:rPr>
              <w:t xml:space="preserve"> Nayara Ribeiro Rodrigues </w:t>
            </w:r>
            <w:r w:rsidR="00D0407E">
              <w:rPr>
                <w:rFonts w:ascii="Verdana" w:hAnsi="Verdana"/>
                <w:b/>
                <w:bCs/>
                <w:color w:val="000000" w:themeColor="text1"/>
                <w:sz w:val="20"/>
                <w:szCs w:val="20"/>
                <w:lang w:eastAsia="pt-BR"/>
              </w:rPr>
              <w:t>–</w:t>
            </w:r>
            <w:r w:rsidRPr="44943F23">
              <w:rPr>
                <w:rFonts w:ascii="Verdana" w:hAnsi="Verdana"/>
                <w:b/>
                <w:bCs/>
                <w:color w:val="000000" w:themeColor="text1"/>
                <w:sz w:val="20"/>
                <w:szCs w:val="20"/>
                <w:lang w:eastAsia="pt-BR"/>
              </w:rPr>
              <w:t xml:space="preserve"> 2223180000075</w:t>
            </w:r>
            <w:r w:rsidR="00D0407E">
              <w:rPr>
                <w:rFonts w:ascii="Verdana" w:hAnsi="Verdana"/>
                <w:b/>
                <w:bCs/>
                <w:color w:val="000000" w:themeColor="text1"/>
                <w:sz w:val="20"/>
                <w:szCs w:val="20"/>
                <w:lang w:eastAsia="pt-BR"/>
              </w:rPr>
              <w:t>-(61)99676-6156</w:t>
            </w:r>
          </w:p>
          <w:p w14:paraId="5822543C" w14:textId="03137325" w:rsidR="00381EFB" w:rsidRPr="00BE2C48" w:rsidRDefault="44943F23" w:rsidP="44943F23">
            <w:pPr>
              <w:spacing w:before="100" w:beforeAutospacing="1" w:after="100" w:afterAutospacing="1"/>
            </w:pPr>
            <w:r w:rsidRPr="44943F23">
              <w:rPr>
                <w:rFonts w:ascii="Verdana" w:hAnsi="Verdana"/>
                <w:b/>
                <w:bCs/>
                <w:color w:val="000000" w:themeColor="text1"/>
                <w:sz w:val="20"/>
                <w:szCs w:val="20"/>
                <w:lang w:eastAsia="pt-BR"/>
              </w:rPr>
              <w:t xml:space="preserve"> </w:t>
            </w:r>
            <w:proofErr w:type="spellStart"/>
            <w:r w:rsidRPr="44943F23">
              <w:rPr>
                <w:rFonts w:ascii="Verdana" w:hAnsi="Verdana"/>
                <w:b/>
                <w:bCs/>
                <w:color w:val="000000" w:themeColor="text1"/>
                <w:sz w:val="20"/>
                <w:szCs w:val="20"/>
                <w:lang w:eastAsia="pt-BR"/>
              </w:rPr>
              <w:t>Deysiane</w:t>
            </w:r>
            <w:proofErr w:type="spellEnd"/>
            <w:r w:rsidRPr="44943F23">
              <w:rPr>
                <w:rFonts w:ascii="Verdana" w:hAnsi="Verdana"/>
                <w:b/>
                <w:bCs/>
                <w:color w:val="000000" w:themeColor="text1"/>
                <w:sz w:val="20"/>
                <w:szCs w:val="20"/>
                <w:lang w:eastAsia="pt-BR"/>
              </w:rPr>
              <w:t xml:space="preserve"> Moreira Macedo </w:t>
            </w:r>
            <w:r w:rsidR="00D0407E">
              <w:rPr>
                <w:rFonts w:ascii="Verdana" w:hAnsi="Verdana"/>
                <w:b/>
                <w:bCs/>
                <w:color w:val="000000" w:themeColor="text1"/>
                <w:sz w:val="20"/>
                <w:szCs w:val="20"/>
                <w:lang w:eastAsia="pt-BR"/>
              </w:rPr>
              <w:t>–</w:t>
            </w:r>
            <w:r w:rsidRPr="44943F23">
              <w:rPr>
                <w:rFonts w:ascii="Verdana" w:hAnsi="Verdana"/>
                <w:b/>
                <w:bCs/>
                <w:color w:val="000000" w:themeColor="text1"/>
                <w:sz w:val="20"/>
                <w:szCs w:val="20"/>
                <w:lang w:eastAsia="pt-BR"/>
              </w:rPr>
              <w:t xml:space="preserve"> 2223180000115</w:t>
            </w:r>
            <w:r w:rsidR="00D0407E">
              <w:rPr>
                <w:rFonts w:ascii="Verdana" w:hAnsi="Verdana"/>
                <w:b/>
                <w:bCs/>
                <w:color w:val="000000" w:themeColor="text1"/>
                <w:sz w:val="20"/>
                <w:szCs w:val="20"/>
                <w:lang w:eastAsia="pt-BR"/>
              </w:rPr>
              <w:t>-(61)98277-0528</w:t>
            </w:r>
          </w:p>
        </w:tc>
      </w:tr>
      <w:tr w:rsidR="00381EFB" w:rsidRPr="00BE2C48" w14:paraId="552F672A" w14:textId="77777777" w:rsidTr="44943F23">
        <w:trPr>
          <w:trHeight w:val="260"/>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4A4BC0CF" w14:textId="77777777" w:rsidR="001344EA" w:rsidRPr="001344EA" w:rsidRDefault="00381EFB" w:rsidP="001344EA">
            <w:pPr>
              <w:rPr>
                <w:rFonts w:ascii="Verdana" w:hAnsi="Verdana"/>
                <w:b/>
                <w:bCs/>
                <w:color w:val="000000" w:themeColor="text1"/>
                <w:sz w:val="20"/>
                <w:szCs w:val="20"/>
                <w:lang w:eastAsia="pt-BR"/>
              </w:rPr>
            </w:pPr>
            <w:r w:rsidRPr="001344EA">
              <w:rPr>
                <w:rFonts w:ascii="Verdana" w:hAnsi="Verdana"/>
                <w:b/>
                <w:bCs/>
                <w:color w:val="000000" w:themeColor="text1"/>
                <w:sz w:val="20"/>
                <w:szCs w:val="20"/>
                <w:lang w:eastAsia="pt-BR"/>
              </w:rPr>
              <w:t> </w:t>
            </w:r>
            <w:r w:rsidR="001344EA" w:rsidRPr="001344EA">
              <w:rPr>
                <w:rFonts w:ascii="Verdana" w:hAnsi="Verdana"/>
                <w:b/>
                <w:bCs/>
                <w:color w:val="000000" w:themeColor="text1"/>
                <w:sz w:val="20"/>
                <w:szCs w:val="20"/>
                <w:lang w:eastAsia="pt-BR"/>
              </w:rPr>
              <w:t>Alessandra Melyssa Barros de Souza-2113180000082-(61)98523-0003</w:t>
            </w:r>
          </w:p>
          <w:p w14:paraId="661BD7B7" w14:textId="4F44743F" w:rsidR="00381EFB" w:rsidRPr="001344EA" w:rsidRDefault="00381EFB" w:rsidP="001344EA">
            <w:pPr>
              <w:rPr>
                <w:rFonts w:ascii="Verdana" w:hAnsi="Verdana"/>
                <w:b/>
                <w:bCs/>
                <w:color w:val="000000" w:themeColor="text1"/>
                <w:sz w:val="20"/>
                <w:szCs w:val="20"/>
                <w:lang w:eastAsia="pt-BR"/>
              </w:rPr>
            </w:pPr>
          </w:p>
        </w:tc>
      </w:tr>
      <w:tr w:rsidR="00381EFB" w:rsidRPr="00BE2C48" w14:paraId="0283C3BC" w14:textId="77777777" w:rsidTr="44943F23">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16958E60" w14:textId="29BC88EC" w:rsidR="00381EFB" w:rsidRPr="001344EA" w:rsidRDefault="00381EFB" w:rsidP="001344EA">
            <w:pPr>
              <w:rPr>
                <w:rFonts w:ascii="Verdana" w:hAnsi="Verdana"/>
                <w:b/>
                <w:bCs/>
                <w:color w:val="000000" w:themeColor="text1"/>
                <w:sz w:val="20"/>
                <w:szCs w:val="20"/>
                <w:lang w:eastAsia="pt-BR"/>
              </w:rPr>
            </w:pPr>
            <w:r w:rsidRPr="001344EA">
              <w:rPr>
                <w:rFonts w:ascii="Verdana" w:hAnsi="Verdana"/>
                <w:b/>
                <w:bCs/>
                <w:color w:val="000000" w:themeColor="text1"/>
                <w:sz w:val="20"/>
                <w:szCs w:val="20"/>
                <w:lang w:eastAsia="pt-BR"/>
              </w:rPr>
              <w:t> </w:t>
            </w:r>
            <w:r w:rsidR="001344EA" w:rsidRPr="001344EA">
              <w:rPr>
                <w:rFonts w:ascii="Verdana" w:hAnsi="Verdana"/>
                <w:b/>
                <w:bCs/>
                <w:color w:val="000000" w:themeColor="text1"/>
                <w:sz w:val="20"/>
                <w:szCs w:val="20"/>
                <w:lang w:eastAsia="pt-BR"/>
              </w:rPr>
              <w:t xml:space="preserve">Isaque da Conceição Soares Vasques-2013180000013-(61)98581-6889 </w:t>
            </w:r>
          </w:p>
        </w:tc>
      </w:tr>
      <w:tr w:rsidR="00381EFB" w:rsidRPr="00BE2C48" w14:paraId="446C5F6D" w14:textId="77777777" w:rsidTr="44943F23">
        <w:trPr>
          <w:trHeight w:val="244"/>
        </w:trPr>
        <w:tc>
          <w:tcPr>
            <w:tcW w:w="8827" w:type="dxa"/>
            <w:tcBorders>
              <w:top w:val="dashed" w:sz="6" w:space="0" w:color="DDDDDD"/>
              <w:left w:val="dashed" w:sz="6" w:space="0" w:color="DDDDDD"/>
              <w:bottom w:val="dashed" w:sz="6" w:space="0" w:color="DDDDDD"/>
              <w:right w:val="dashed" w:sz="6" w:space="0" w:color="DDDDDD"/>
            </w:tcBorders>
            <w:vAlign w:val="center"/>
            <w:hideMark/>
          </w:tcPr>
          <w:p w14:paraId="13F8A205" w14:textId="5AB9ECC1" w:rsidR="00381EFB" w:rsidRPr="00BE2C48" w:rsidRDefault="00381EFB" w:rsidP="00BC62DD">
            <w:pPr>
              <w:spacing w:before="100" w:beforeAutospacing="1" w:after="100" w:afterAutospacing="1"/>
              <w:rPr>
                <w:rFonts w:ascii="Verdana" w:hAnsi="Verdana"/>
                <w:color w:val="000000"/>
                <w:sz w:val="20"/>
                <w:szCs w:val="20"/>
                <w:lang w:eastAsia="pt-BR"/>
              </w:rPr>
            </w:pPr>
          </w:p>
        </w:tc>
      </w:tr>
    </w:tbl>
    <w:p w14:paraId="0C95BFA1" w14:textId="77777777" w:rsidR="00381EFB" w:rsidRPr="00BE2C48" w:rsidRDefault="00381EFB" w:rsidP="00381EFB">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67E52D99" w14:textId="77777777" w:rsidR="00381EFB" w:rsidRPr="00BE2C48" w:rsidRDefault="008D1F44" w:rsidP="00381EFB">
      <w:pPr>
        <w:spacing w:before="100" w:beforeAutospacing="1" w:after="100" w:afterAutospacing="1"/>
        <w:rPr>
          <w:rFonts w:ascii="Verdana" w:hAnsi="Verdana"/>
          <w:color w:val="000000"/>
          <w:sz w:val="20"/>
          <w:szCs w:val="20"/>
          <w:lang w:eastAsia="pt-BR"/>
        </w:rPr>
      </w:pPr>
      <w:r>
        <w:rPr>
          <w:rFonts w:ascii="Verdana" w:hAnsi="Verdana"/>
          <w:b/>
          <w:bCs/>
          <w:color w:val="000000"/>
          <w:sz w:val="20"/>
          <w:szCs w:val="20"/>
          <w:lang w:eastAsia="pt-BR"/>
        </w:rPr>
        <w:t>3</w:t>
      </w:r>
      <w:r w:rsidR="00381EFB" w:rsidRPr="00BE2C48">
        <w:rPr>
          <w:rFonts w:ascii="Verdana" w:hAnsi="Verdana"/>
          <w:b/>
          <w:bCs/>
          <w:color w:val="000000"/>
          <w:sz w:val="20"/>
          <w:szCs w:val="20"/>
          <w:lang w:eastAsia="pt-BR"/>
        </w:rPr>
        <w:t>. </w:t>
      </w:r>
      <w:r w:rsidR="00381EFB" w:rsidRPr="008D1F44">
        <w:rPr>
          <w:rFonts w:ascii="Verdana" w:hAnsi="Verdana"/>
          <w:b/>
          <w:bCs/>
          <w:color w:val="000000"/>
          <w:sz w:val="20"/>
          <w:szCs w:val="20"/>
          <w:highlight w:val="lightGray"/>
          <w:u w:val="single"/>
          <w:lang w:eastAsia="pt-BR"/>
        </w:rPr>
        <w:t>Desenvolvimento</w:t>
      </w:r>
    </w:p>
    <w:tbl>
      <w:tblPr>
        <w:tblW w:w="0" w:type="auto"/>
        <w:tblBorders>
          <w:top w:val="dashed" w:sz="6" w:space="0" w:color="DDDDDD"/>
          <w:left w:val="dashed" w:sz="6" w:space="0" w:color="DDDDDD"/>
          <w:bottom w:val="dashed" w:sz="6" w:space="0" w:color="DDDDDD"/>
          <w:right w:val="dashed" w:sz="6" w:space="0" w:color="DDDDDD"/>
        </w:tblBorders>
        <w:tblCellMar>
          <w:top w:w="15" w:type="dxa"/>
          <w:left w:w="15" w:type="dxa"/>
          <w:bottom w:w="15" w:type="dxa"/>
          <w:right w:w="15" w:type="dxa"/>
        </w:tblCellMar>
        <w:tblLook w:val="04A0" w:firstRow="1" w:lastRow="0" w:firstColumn="1" w:lastColumn="0" w:noHBand="0" w:noVBand="1"/>
      </w:tblPr>
      <w:tblGrid>
        <w:gridCol w:w="8700"/>
      </w:tblGrid>
      <w:tr w:rsidR="00381EFB" w:rsidRPr="00BE2C48" w14:paraId="570F4322" w14:textId="77777777" w:rsidTr="44943F23">
        <w:tc>
          <w:tcPr>
            <w:tcW w:w="8700" w:type="dxa"/>
            <w:tcBorders>
              <w:top w:val="dashed" w:sz="6" w:space="0" w:color="DDDDDD"/>
              <w:left w:val="dashed" w:sz="6" w:space="0" w:color="DDDDDD"/>
              <w:bottom w:val="dashed" w:sz="6" w:space="0" w:color="DDDDDD"/>
              <w:right w:val="dashed" w:sz="6" w:space="0" w:color="DDDDDD"/>
            </w:tcBorders>
            <w:vAlign w:val="center"/>
            <w:hideMark/>
          </w:tcPr>
          <w:p w14:paraId="5E132391"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Fundamentação Teórica</w:t>
            </w:r>
          </w:p>
          <w:p w14:paraId="1451EB3E" w14:textId="3B771AB8" w:rsidR="44943F23" w:rsidRDefault="44943F23" w:rsidP="44943F23">
            <w:pPr>
              <w:spacing w:beforeAutospacing="1" w:afterAutospacing="1"/>
              <w:rPr>
                <w:rFonts w:ascii="Verdana" w:hAnsi="Verdana"/>
                <w:b/>
                <w:bCs/>
                <w:color w:val="000000" w:themeColor="text1"/>
                <w:sz w:val="20"/>
                <w:szCs w:val="20"/>
                <w:lang w:eastAsia="pt-BR"/>
              </w:rPr>
            </w:pPr>
          </w:p>
          <w:p w14:paraId="5B70FD2D" w14:textId="2D7563CE" w:rsidR="44943F23" w:rsidRDefault="44943F23" w:rsidP="44943F23">
            <w:pPr>
              <w:spacing w:after="300"/>
              <w:jc w:val="both"/>
            </w:pPr>
            <w:r w:rsidRPr="44943F23">
              <w:rPr>
                <w:rFonts w:ascii="Open Sans" w:eastAsia="Open Sans" w:hAnsi="Open Sans" w:cs="Open Sans"/>
                <w:color w:val="000000" w:themeColor="text1"/>
              </w:rPr>
              <w:t>Precatórios são requisições de pagamento expedidas pelo Judiciário para cobrar de municípios, estados ou da União, assim como de autarquias e fundações, valores devidos após condenação judicial definitiva.</w:t>
            </w:r>
          </w:p>
          <w:p w14:paraId="56EB3C60" w14:textId="496B55D7" w:rsidR="44943F23" w:rsidRDefault="44943F23" w:rsidP="44943F23">
            <w:pPr>
              <w:spacing w:after="300"/>
              <w:jc w:val="both"/>
            </w:pPr>
            <w:r w:rsidRPr="44943F23">
              <w:rPr>
                <w:rFonts w:ascii="Open Sans" w:eastAsia="Open Sans" w:hAnsi="Open Sans" w:cs="Open Sans"/>
                <w:color w:val="000000" w:themeColor="text1"/>
              </w:rPr>
              <w:t>O pagamento de precatórios está previsto na Constituição Federal. Formular a requisição do pagamento compete ao presidente do Tribunal em que o processo tramitou.</w:t>
            </w:r>
          </w:p>
          <w:p w14:paraId="051E8495" w14:textId="3B152E77" w:rsidR="44943F23" w:rsidRDefault="44943F23" w:rsidP="44943F23">
            <w:pPr>
              <w:spacing w:after="300"/>
              <w:jc w:val="both"/>
            </w:pPr>
            <w:r w:rsidRPr="44943F23">
              <w:rPr>
                <w:rFonts w:ascii="Open Sans" w:eastAsia="Open Sans" w:hAnsi="Open Sans" w:cs="Open Sans"/>
                <w:color w:val="000000" w:themeColor="text1"/>
              </w:rPr>
              <w:t>Os precatórios podem ter natureza alimentar – quando decorrerem de ações judiciais relacionadas a salários, pensões, aposentadorias ou indenizações – ou não alimentar, quando tratam de outros temas, como desapropriações e tributos.</w:t>
            </w:r>
          </w:p>
          <w:p w14:paraId="20061C31" w14:textId="22434C55" w:rsidR="44943F23" w:rsidRDefault="44943F23" w:rsidP="44943F23">
            <w:pPr>
              <w:spacing w:after="300"/>
              <w:jc w:val="both"/>
            </w:pPr>
            <w:r w:rsidRPr="44943F23">
              <w:rPr>
                <w:rFonts w:ascii="Open Sans" w:eastAsia="Open Sans" w:hAnsi="Open Sans" w:cs="Open Sans"/>
                <w:color w:val="000000" w:themeColor="text1"/>
              </w:rPr>
              <w:t>Ao receberem os depósitos das entidades devedoras, os Tribunais responsáveis pelos pagamentos organizam listas, observando as prioridades previstas na Constituição Federal (débitos de natureza alimentar cujos titulares tenham 60 anos de idade, sejam portadores de natureza grave ou pessoas com deficiência) e a ordem cronológica de apresentação dos precatórios.</w:t>
            </w:r>
          </w:p>
          <w:p w14:paraId="35EA1D14" w14:textId="166B0F71" w:rsidR="001A7838" w:rsidRPr="00DC795C" w:rsidRDefault="44943F23" w:rsidP="00DC795C">
            <w:pPr>
              <w:spacing w:after="300"/>
              <w:jc w:val="both"/>
              <w:rPr>
                <w:rFonts w:ascii="Open Sans" w:eastAsia="Open Sans" w:hAnsi="Open Sans" w:cs="Open Sans"/>
                <w:color w:val="000000" w:themeColor="text1"/>
              </w:rPr>
            </w:pPr>
            <w:r w:rsidRPr="44943F23">
              <w:rPr>
                <w:rFonts w:ascii="Open Sans" w:eastAsia="Open Sans" w:hAnsi="Open Sans" w:cs="Open Sans"/>
                <w:color w:val="000000" w:themeColor="text1"/>
              </w:rPr>
              <w:t xml:space="preserve">O Requisitório de Pequeno Valor (RPV), utilizado para pagamentos de valores até 60 (sessenta) salários mínimos, tem o prazo de até 60 (sessenta) dias para pagamento, a contar </w:t>
            </w:r>
            <w:r w:rsidRPr="44943F23">
              <w:rPr>
                <w:rFonts w:ascii="Open Sans" w:eastAsia="Open Sans" w:hAnsi="Open Sans" w:cs="Open Sans"/>
                <w:color w:val="000000" w:themeColor="text1"/>
              </w:rPr>
              <w:lastRenderedPageBreak/>
              <w:t>da data de protocolo no Tribunal.</w:t>
            </w:r>
            <w:r>
              <w:br/>
            </w:r>
            <w:r w:rsidRPr="44943F23">
              <w:rPr>
                <w:rFonts w:ascii="Open Sans" w:eastAsia="Open Sans" w:hAnsi="Open Sans" w:cs="Open Sans"/>
                <w:color w:val="000000" w:themeColor="text1"/>
              </w:rPr>
              <w:t>O Precatório (PRC), utilizado para valores acima de 60 (sessenta) salários mínimos, depende da data de encaminhamento e será pago no ano seguinte ou em até dois anos depois. (CF artigo 100)</w:t>
            </w:r>
          </w:p>
          <w:p w14:paraId="716A6639" w14:textId="77777777" w:rsidR="001A7838" w:rsidRDefault="001A7838" w:rsidP="00BC62DD">
            <w:pPr>
              <w:spacing w:before="100" w:beforeAutospacing="1" w:after="100" w:afterAutospacing="1"/>
              <w:rPr>
                <w:rFonts w:ascii="Verdana" w:hAnsi="Verdana"/>
                <w:b/>
                <w:bCs/>
                <w:color w:val="000000"/>
                <w:sz w:val="20"/>
                <w:szCs w:val="20"/>
                <w:lang w:eastAsia="pt-BR"/>
              </w:rPr>
            </w:pPr>
          </w:p>
          <w:p w14:paraId="19E0905F" w14:textId="77777777" w:rsidR="001A7838" w:rsidRPr="00BE2C48" w:rsidRDefault="001A7838" w:rsidP="00BC62DD">
            <w:pPr>
              <w:spacing w:before="100" w:beforeAutospacing="1" w:after="100" w:afterAutospacing="1"/>
              <w:rPr>
                <w:rFonts w:ascii="Verdana" w:hAnsi="Verdana"/>
                <w:color w:val="000000"/>
                <w:sz w:val="20"/>
                <w:szCs w:val="20"/>
                <w:lang w:eastAsia="pt-BR"/>
              </w:rPr>
            </w:pPr>
          </w:p>
        </w:tc>
      </w:tr>
      <w:tr w:rsidR="00381EFB" w:rsidRPr="00BE2C48" w14:paraId="6B5BD7EF" w14:textId="77777777" w:rsidTr="44943F23">
        <w:tc>
          <w:tcPr>
            <w:tcW w:w="8700" w:type="dxa"/>
            <w:tcBorders>
              <w:top w:val="dashed" w:sz="6" w:space="0" w:color="DDDDDD"/>
              <w:left w:val="dashed" w:sz="6" w:space="0" w:color="DDDDDD"/>
              <w:bottom w:val="dashed" w:sz="6" w:space="0" w:color="DDDDDD"/>
              <w:right w:val="dashed" w:sz="6" w:space="0" w:color="DDDDDD"/>
            </w:tcBorders>
            <w:vAlign w:val="center"/>
            <w:hideMark/>
          </w:tcPr>
          <w:p w14:paraId="7F8F5926"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lastRenderedPageBreak/>
              <w:t>Apresentação:</w:t>
            </w:r>
          </w:p>
          <w:p w14:paraId="51D16862" w14:textId="43AD77A1" w:rsidR="44943F23" w:rsidRDefault="44943F23" w:rsidP="44943F23">
            <w:pPr>
              <w:spacing w:beforeAutospacing="1" w:afterAutospacing="1"/>
            </w:pPr>
            <w:r w:rsidRPr="44943F23">
              <w:t xml:space="preserve">Importante salientar que esse projeto foi desenvolvido pelos alunos matriculados na disciplina DIREITO FINANCEIRO em 2023.1 no Campus II do </w:t>
            </w:r>
            <w:proofErr w:type="spellStart"/>
            <w:r w:rsidRPr="44943F23">
              <w:t>UniProcessus</w:t>
            </w:r>
            <w:proofErr w:type="spellEnd"/>
            <w:r w:rsidRPr="44943F23">
              <w:t xml:space="preserve"> em conjunto. O projeto foi elaborado a partir de rodas de conversa promovidas em sala de aula e levando em conta as pesquisas prévias feitas pela turma. Portanto, o mesmo projeto aplica-se a todos os trabalhos desenvolvidos ao longo do semestre. A particularidade existente é que as turmas foram divididas em grupos e cada um dos grupos ficou responsável pela execução de uma parte do projeto (que pode ser verificada no tópico tema). Por essa razão, todos os projetos apresentados terão como problema, objetivo geral, objetivos específicos, justificativa, metas e resultados esperados textos idênticos, pois todos dizem respeito ao tema DIREITO FINANCEIRO. A alteração que será feita é apenas na abordagem específica que cada grupo levará a comunidade.</w:t>
            </w:r>
          </w:p>
          <w:p w14:paraId="395BF2ED"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17834C23"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230C8C9F"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337B6231" w14:textId="77777777" w:rsidR="00381EFB" w:rsidRPr="00CE32F0" w:rsidRDefault="44943F23" w:rsidP="00BC62DD">
            <w:pPr>
              <w:spacing w:before="100" w:beforeAutospacing="1" w:after="100" w:afterAutospacing="1"/>
              <w:rPr>
                <w:rFonts w:ascii="Verdana" w:hAnsi="Verdana"/>
                <w:b/>
                <w:bCs/>
                <w:color w:val="000000" w:themeColor="text1"/>
                <w:sz w:val="20"/>
                <w:szCs w:val="20"/>
                <w:lang w:eastAsia="pt-BR"/>
              </w:rPr>
            </w:pPr>
            <w:r w:rsidRPr="44943F23">
              <w:rPr>
                <w:rFonts w:ascii="Verdana" w:hAnsi="Verdana"/>
                <w:b/>
                <w:bCs/>
                <w:color w:val="000000" w:themeColor="text1"/>
                <w:sz w:val="20"/>
                <w:szCs w:val="20"/>
                <w:lang w:eastAsia="pt-BR"/>
              </w:rPr>
              <w:t>Ju</w:t>
            </w:r>
            <w:r w:rsidRPr="00CE32F0">
              <w:rPr>
                <w:rFonts w:ascii="Verdana" w:hAnsi="Verdana"/>
                <w:b/>
                <w:bCs/>
                <w:color w:val="000000" w:themeColor="text1"/>
                <w:sz w:val="20"/>
                <w:szCs w:val="20"/>
                <w:lang w:eastAsia="pt-BR"/>
              </w:rPr>
              <w:t>stificativa:</w:t>
            </w:r>
          </w:p>
          <w:p w14:paraId="1F72AEA5" w14:textId="05642A10" w:rsidR="00381EFB" w:rsidRPr="001344EA" w:rsidRDefault="001344EA" w:rsidP="00BC62DD">
            <w:pPr>
              <w:spacing w:before="100" w:beforeAutospacing="1" w:after="100" w:afterAutospacing="1"/>
            </w:pPr>
            <w:r w:rsidRPr="001344EA">
              <w:t>Precatório é um assunto</w:t>
            </w:r>
            <w:r>
              <w:t xml:space="preserve"> complexo e rico em detalhes,</w:t>
            </w:r>
            <w:r w:rsidRPr="001344EA">
              <w:t xml:space="preserve"> </w:t>
            </w:r>
            <w:r w:rsidR="00CE32F0">
              <w:t>por conta disso</w:t>
            </w:r>
            <w:r w:rsidRPr="001344EA">
              <w:t xml:space="preserve"> as pessoas costumam ter bastante </w:t>
            </w:r>
            <w:r w:rsidR="00CE32F0" w:rsidRPr="001344EA">
              <w:t>dúvidas</w:t>
            </w:r>
            <w:r w:rsidR="00CE32F0">
              <w:t>.</w:t>
            </w:r>
            <w:r w:rsidRPr="001344EA">
              <w:t xml:space="preserve"> </w:t>
            </w:r>
            <w:r w:rsidR="00CE32F0">
              <w:t>O trabalho é feito no intuito de poder esclarecer as dúvidas e orientar, já que precatório faz parte do nosso dia a dia e a qualquer momento as pessoas possam precisar fazer o uso.</w:t>
            </w:r>
          </w:p>
          <w:p w14:paraId="0DA2B64D"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363870F4"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2E521756" w14:textId="5308CCDC" w:rsidR="00381EFB" w:rsidRPr="00BE2C48" w:rsidRDefault="44943F23" w:rsidP="44943F23">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Objetivos</w:t>
            </w:r>
          </w:p>
          <w:p w14:paraId="1E55F7CA" w14:textId="45021804" w:rsidR="00381EFB" w:rsidRPr="00BE2C48" w:rsidRDefault="44943F23" w:rsidP="44943F23">
            <w:pPr>
              <w:spacing w:before="100" w:beforeAutospacing="1" w:after="100" w:afterAutospacing="1"/>
              <w:rPr>
                <w:rFonts w:ascii="Verdana" w:hAnsi="Verdana"/>
                <w:color w:val="000000"/>
                <w:sz w:val="20"/>
                <w:szCs w:val="20"/>
                <w:lang w:eastAsia="pt-BR"/>
              </w:rPr>
            </w:pPr>
            <w:proofErr w:type="gramStart"/>
            <w:r w:rsidRPr="44943F23">
              <w:rPr>
                <w:rFonts w:ascii="Verdana" w:hAnsi="Verdana"/>
                <w:b/>
                <w:bCs/>
                <w:color w:val="000000" w:themeColor="text1"/>
                <w:sz w:val="20"/>
                <w:szCs w:val="20"/>
                <w:lang w:eastAsia="pt-BR"/>
              </w:rPr>
              <w:t>Geral :</w:t>
            </w:r>
            <w:proofErr w:type="gramEnd"/>
            <w:r w:rsidRPr="44943F23">
              <w:rPr>
                <w:rFonts w:ascii="Verdana" w:hAnsi="Verdana"/>
                <w:b/>
                <w:bCs/>
                <w:color w:val="000000" w:themeColor="text1"/>
                <w:sz w:val="20"/>
                <w:szCs w:val="20"/>
                <w:lang w:eastAsia="pt-BR"/>
              </w:rPr>
              <w:t xml:space="preserve"> </w:t>
            </w:r>
            <w:r w:rsidRPr="44943F23">
              <w:rPr>
                <w:rFonts w:ascii="Verdana" w:eastAsia="Verdana" w:hAnsi="Verdana" w:cs="Verdana"/>
                <w:b/>
                <w:bCs/>
                <w:color w:val="000000" w:themeColor="text1"/>
                <w:sz w:val="19"/>
                <w:szCs w:val="19"/>
              </w:rPr>
              <w:t>Esclarecer sobre o conceito de precatórios e como funciona na prática.</w:t>
            </w:r>
          </w:p>
          <w:p w14:paraId="630FC70A"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6F53AF7C"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Específicos</w:t>
            </w:r>
          </w:p>
          <w:p w14:paraId="7880149D"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 </w:t>
            </w:r>
          </w:p>
          <w:p w14:paraId="45342CEA" w14:textId="5961EE85" w:rsidR="00381EFB" w:rsidRPr="00BE2C48" w:rsidRDefault="44943F23" w:rsidP="00CE73C5">
            <w:pPr>
              <w:pStyle w:val="PargrafodaLista"/>
              <w:numPr>
                <w:ilvl w:val="0"/>
                <w:numId w:val="3"/>
              </w:numPr>
              <w:spacing w:before="100" w:beforeAutospacing="1" w:afterAutospacing="1" w:line="259" w:lineRule="auto"/>
              <w:ind w:hanging="360"/>
              <w:jc w:val="both"/>
            </w:pPr>
            <w:r w:rsidRPr="44943F23">
              <w:lastRenderedPageBreak/>
              <w:t>Criar folders impressos para explicar ao público alvo o tema abordado;</w:t>
            </w:r>
            <w:r w:rsidRPr="44943F23">
              <w:rPr>
                <w:b/>
                <w:bCs/>
              </w:rPr>
              <w:t xml:space="preserve"> </w:t>
            </w:r>
          </w:p>
          <w:p w14:paraId="6DBA8528" w14:textId="7E8F7CF8" w:rsidR="00381EFB" w:rsidRPr="00BE2C48" w:rsidRDefault="44943F23" w:rsidP="00CE73C5">
            <w:pPr>
              <w:pStyle w:val="PargrafodaLista"/>
              <w:numPr>
                <w:ilvl w:val="0"/>
                <w:numId w:val="3"/>
              </w:numPr>
              <w:spacing w:before="100" w:beforeAutospacing="1" w:after="10" w:afterAutospacing="1" w:line="248" w:lineRule="auto"/>
              <w:ind w:hanging="360"/>
              <w:jc w:val="both"/>
            </w:pPr>
            <w:r w:rsidRPr="44943F23">
              <w:t xml:space="preserve">Envolver o público alvo de forma didática em palestra ministrada. </w:t>
            </w:r>
          </w:p>
          <w:p w14:paraId="1BDB32C2" w14:textId="4D94BD1D" w:rsidR="00381EFB" w:rsidRPr="00BE2C48" w:rsidRDefault="44943F23" w:rsidP="00CE73C5">
            <w:pPr>
              <w:pStyle w:val="PargrafodaLista"/>
              <w:numPr>
                <w:ilvl w:val="0"/>
                <w:numId w:val="3"/>
              </w:numPr>
              <w:spacing w:before="100" w:beforeAutospacing="1" w:after="10" w:afterAutospacing="1" w:line="248" w:lineRule="auto"/>
              <w:ind w:hanging="360"/>
              <w:jc w:val="both"/>
            </w:pPr>
            <w:r w:rsidRPr="44943F23">
              <w:t>Capacitar a comunidade quanto a importância do conhecimento sobre o tema.</w:t>
            </w:r>
          </w:p>
          <w:p w14:paraId="64A3D2E1" w14:textId="1FC26809" w:rsidR="00381EFB" w:rsidRPr="00BE2C48" w:rsidRDefault="00381EFB" w:rsidP="44943F23">
            <w:pPr>
              <w:spacing w:before="100" w:beforeAutospacing="1" w:after="100" w:afterAutospacing="1"/>
              <w:rPr>
                <w:rFonts w:ascii="Verdana" w:hAnsi="Verdana"/>
                <w:b/>
                <w:bCs/>
                <w:color w:val="000000"/>
                <w:sz w:val="20"/>
                <w:szCs w:val="20"/>
                <w:lang w:eastAsia="pt-BR"/>
              </w:rPr>
            </w:pPr>
          </w:p>
          <w:p w14:paraId="7BDDE7B6"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0B0F397D"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Metas:</w:t>
            </w:r>
          </w:p>
          <w:p w14:paraId="0AB55002" w14:textId="25BB63B1" w:rsidR="44943F23" w:rsidRDefault="44943F23" w:rsidP="00CE73C5">
            <w:pPr>
              <w:pStyle w:val="PargrafodaLista"/>
              <w:numPr>
                <w:ilvl w:val="0"/>
                <w:numId w:val="2"/>
              </w:numPr>
              <w:spacing w:after="50" w:line="248" w:lineRule="auto"/>
              <w:ind w:hanging="360"/>
              <w:jc w:val="both"/>
            </w:pPr>
            <w:r w:rsidRPr="44943F23">
              <w:t xml:space="preserve">Conscientizar o público alvo sobre como funciona os precatórios. </w:t>
            </w:r>
          </w:p>
          <w:p w14:paraId="51FF0CD9" w14:textId="21CADF39" w:rsidR="44943F23" w:rsidRDefault="44943F23" w:rsidP="00CE73C5">
            <w:pPr>
              <w:pStyle w:val="PargrafodaLista"/>
              <w:numPr>
                <w:ilvl w:val="0"/>
                <w:numId w:val="2"/>
              </w:numPr>
              <w:spacing w:after="50" w:line="248" w:lineRule="auto"/>
              <w:ind w:hanging="360"/>
              <w:jc w:val="both"/>
            </w:pPr>
            <w:r w:rsidRPr="44943F23">
              <w:t>Conscientizar o público alvo sobre quem tem direito de preferencias e prazos para pagamentos.</w:t>
            </w:r>
          </w:p>
          <w:p w14:paraId="2A4C67DC" w14:textId="4AC65A71" w:rsidR="44943F23" w:rsidRDefault="44943F23" w:rsidP="00CE73C5">
            <w:pPr>
              <w:pStyle w:val="PargrafodaLista"/>
              <w:numPr>
                <w:ilvl w:val="0"/>
                <w:numId w:val="2"/>
              </w:numPr>
              <w:spacing w:after="50" w:line="248" w:lineRule="auto"/>
              <w:ind w:hanging="360"/>
              <w:jc w:val="both"/>
            </w:pPr>
            <w:r w:rsidRPr="44943F23">
              <w:t>Fazer palestras abordando os temas: Precatórios e sua natureza jurídica.</w:t>
            </w:r>
          </w:p>
          <w:p w14:paraId="7533DBC9" w14:textId="62234BF9" w:rsidR="44943F23" w:rsidRDefault="44943F23" w:rsidP="00CE73C5">
            <w:pPr>
              <w:pStyle w:val="PargrafodaLista"/>
              <w:numPr>
                <w:ilvl w:val="0"/>
                <w:numId w:val="2"/>
              </w:numPr>
              <w:spacing w:after="50" w:line="248" w:lineRule="auto"/>
              <w:ind w:hanging="360"/>
              <w:jc w:val="both"/>
            </w:pPr>
            <w:r w:rsidRPr="44943F23">
              <w:t>Fazer materiais digitais interativos (folders, slides);</w:t>
            </w:r>
            <w:r w:rsidRPr="44943F23">
              <w:rPr>
                <w:b/>
                <w:bCs/>
              </w:rPr>
              <w:t xml:space="preserve"> </w:t>
            </w:r>
          </w:p>
          <w:p w14:paraId="3653FEA8" w14:textId="534146EA" w:rsidR="44943F23" w:rsidRDefault="44943F23" w:rsidP="00CE73C5">
            <w:pPr>
              <w:pStyle w:val="PargrafodaLista"/>
              <w:numPr>
                <w:ilvl w:val="0"/>
                <w:numId w:val="2"/>
              </w:numPr>
              <w:spacing w:after="10" w:line="248" w:lineRule="auto"/>
              <w:ind w:hanging="360"/>
              <w:jc w:val="both"/>
            </w:pPr>
            <w:r w:rsidRPr="44943F23">
              <w:t>Fazer rodas de conversas para promover trocas de experiências;</w:t>
            </w:r>
            <w:r w:rsidRPr="44943F23">
              <w:rPr>
                <w:b/>
                <w:bCs/>
              </w:rPr>
              <w:t xml:space="preserve"> </w:t>
            </w:r>
          </w:p>
          <w:p w14:paraId="7249ABBC" w14:textId="597E8F98" w:rsidR="44943F23" w:rsidRDefault="44943F23" w:rsidP="44943F23">
            <w:pPr>
              <w:spacing w:beforeAutospacing="1" w:afterAutospacing="1"/>
              <w:rPr>
                <w:rFonts w:ascii="Verdana" w:hAnsi="Verdana"/>
                <w:b/>
                <w:bCs/>
                <w:color w:val="000000" w:themeColor="text1"/>
                <w:sz w:val="20"/>
                <w:szCs w:val="20"/>
                <w:lang w:eastAsia="pt-BR"/>
              </w:rPr>
            </w:pPr>
          </w:p>
          <w:p w14:paraId="621D3A5D"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1654E657"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5215684D"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Resultados esperados:</w:t>
            </w:r>
          </w:p>
          <w:p w14:paraId="48A9D352" w14:textId="12BB9D2A" w:rsidR="44943F23" w:rsidRPr="001344EA" w:rsidRDefault="001344EA" w:rsidP="00CE73C5">
            <w:pPr>
              <w:pStyle w:val="PargrafodaLista"/>
              <w:numPr>
                <w:ilvl w:val="0"/>
                <w:numId w:val="2"/>
              </w:numPr>
              <w:spacing w:after="50" w:line="248" w:lineRule="auto"/>
              <w:ind w:hanging="360"/>
              <w:jc w:val="both"/>
            </w:pPr>
            <w:r w:rsidRPr="001344EA">
              <w:t xml:space="preserve">Esclarecer o que é precatórios e que as pessoas </w:t>
            </w:r>
            <w:r>
              <w:t>participem</w:t>
            </w:r>
            <w:r w:rsidRPr="001344EA">
              <w:t xml:space="preserve"> </w:t>
            </w:r>
            <w:r>
              <w:t>da</w:t>
            </w:r>
            <w:r w:rsidRPr="001344EA">
              <w:t xml:space="preserve"> didática </w:t>
            </w:r>
            <w:r>
              <w:t>aplicada pelo grupo.</w:t>
            </w:r>
          </w:p>
          <w:p w14:paraId="1A4F43DE"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6DEB52B8"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Metodologia:</w:t>
            </w:r>
          </w:p>
          <w:p w14:paraId="66F7B3E8" w14:textId="6E25C9D9" w:rsidR="44943F23" w:rsidRDefault="44943F23" w:rsidP="00CE73C5">
            <w:pPr>
              <w:pStyle w:val="PargrafodaLista"/>
              <w:numPr>
                <w:ilvl w:val="0"/>
                <w:numId w:val="1"/>
              </w:numPr>
              <w:spacing w:after="10" w:line="248" w:lineRule="auto"/>
              <w:ind w:hanging="360"/>
              <w:jc w:val="both"/>
            </w:pPr>
            <w:r w:rsidRPr="44943F23">
              <w:t xml:space="preserve">Realização de palestra; </w:t>
            </w:r>
          </w:p>
          <w:p w14:paraId="63FE015A" w14:textId="3D786716" w:rsidR="44943F23" w:rsidRDefault="44943F23" w:rsidP="00CE73C5">
            <w:pPr>
              <w:pStyle w:val="PargrafodaLista"/>
              <w:numPr>
                <w:ilvl w:val="0"/>
                <w:numId w:val="1"/>
              </w:numPr>
              <w:spacing w:after="10" w:line="248" w:lineRule="auto"/>
              <w:ind w:hanging="360"/>
              <w:jc w:val="both"/>
            </w:pPr>
            <w:r w:rsidRPr="44943F23">
              <w:t>Uso de Slide;</w:t>
            </w:r>
          </w:p>
          <w:p w14:paraId="0079AA45" w14:textId="52546BBA" w:rsidR="44943F23" w:rsidRDefault="44943F23" w:rsidP="00CE73C5">
            <w:pPr>
              <w:pStyle w:val="PargrafodaLista"/>
              <w:numPr>
                <w:ilvl w:val="0"/>
                <w:numId w:val="1"/>
              </w:numPr>
              <w:spacing w:after="10" w:line="248" w:lineRule="auto"/>
              <w:ind w:hanging="360"/>
              <w:jc w:val="both"/>
            </w:pPr>
            <w:r w:rsidRPr="44943F23">
              <w:t>Uso de folders;</w:t>
            </w:r>
          </w:p>
          <w:p w14:paraId="3A2EA0F3" w14:textId="2C573431" w:rsidR="44943F23" w:rsidRDefault="44943F23" w:rsidP="44943F23">
            <w:pPr>
              <w:spacing w:beforeAutospacing="1" w:afterAutospacing="1"/>
              <w:rPr>
                <w:rFonts w:ascii="Verdana" w:hAnsi="Verdana"/>
                <w:b/>
                <w:bCs/>
                <w:color w:val="000000" w:themeColor="text1"/>
                <w:sz w:val="20"/>
                <w:szCs w:val="20"/>
                <w:lang w:eastAsia="pt-BR"/>
              </w:rPr>
            </w:pPr>
          </w:p>
          <w:p w14:paraId="77D14A16"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331427E7"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274B90C7" w14:textId="77777777" w:rsidR="00381EFB" w:rsidRDefault="00381EFB" w:rsidP="00BC62DD">
            <w:pPr>
              <w:spacing w:before="100" w:beforeAutospacing="1" w:after="100" w:afterAutospacing="1"/>
              <w:rPr>
                <w:rFonts w:ascii="Verdana" w:hAnsi="Verdana"/>
                <w:b/>
                <w:bCs/>
                <w:color w:val="000000"/>
                <w:sz w:val="20"/>
                <w:szCs w:val="20"/>
                <w:lang w:eastAsia="pt-BR"/>
              </w:rPr>
            </w:pPr>
            <w:r w:rsidRPr="00BE2C48">
              <w:rPr>
                <w:rFonts w:ascii="Verdana" w:hAnsi="Verdana"/>
                <w:b/>
                <w:bCs/>
                <w:color w:val="000000"/>
                <w:sz w:val="20"/>
                <w:szCs w:val="20"/>
                <w:lang w:eastAsia="pt-BR"/>
              </w:rPr>
              <w:t>Cronograma de execução:</w:t>
            </w:r>
          </w:p>
          <w:p w14:paraId="18FDDD30" w14:textId="5212A1E6" w:rsidR="00381EFB" w:rsidRDefault="44943F23" w:rsidP="44943F23">
            <w:pPr>
              <w:spacing w:before="100" w:beforeAutospacing="1" w:after="100" w:afterAutospacing="1"/>
              <w:rPr>
                <w:rFonts w:ascii="Verdana" w:hAnsi="Verdana"/>
                <w:b/>
                <w:bCs/>
                <w:color w:val="000000"/>
                <w:sz w:val="20"/>
                <w:szCs w:val="20"/>
                <w:lang w:eastAsia="pt-BR"/>
              </w:rPr>
            </w:pPr>
            <w:r w:rsidRPr="44943F23">
              <w:rPr>
                <w:rFonts w:ascii="Verdana" w:hAnsi="Verdana"/>
                <w:b/>
                <w:bCs/>
                <w:color w:val="000000" w:themeColor="text1"/>
                <w:sz w:val="20"/>
                <w:szCs w:val="20"/>
                <w:lang w:eastAsia="pt-BR"/>
              </w:rPr>
              <w:t>DATA DE INÍCIO: 07.08.2023</w:t>
            </w:r>
          </w:p>
          <w:p w14:paraId="5E1B4B6F" w14:textId="01DF89D0" w:rsidR="00381EFB" w:rsidRPr="00BE2C48" w:rsidRDefault="44943F23" w:rsidP="44943F23">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DATA DE TÉRMINO: 30.11.2023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0"/>
              <w:gridCol w:w="2790"/>
              <w:gridCol w:w="2790"/>
            </w:tblGrid>
            <w:tr w:rsidR="00381EFB" w:rsidRPr="00BE2C48" w14:paraId="39C9681F" w14:textId="77777777" w:rsidTr="00AF6DC5">
              <w:tc>
                <w:tcPr>
                  <w:tcW w:w="2910" w:type="dxa"/>
                  <w:shd w:val="clear" w:color="auto" w:fill="E7E6E6" w:themeFill="background2"/>
                  <w:vAlign w:val="center"/>
                  <w:hideMark/>
                </w:tcPr>
                <w:p w14:paraId="5829C8B9" w14:textId="77777777" w:rsidR="00381EFB" w:rsidRPr="00AF6DC5" w:rsidRDefault="00381EFB" w:rsidP="00AF6DC5">
                  <w:pPr>
                    <w:spacing w:before="100" w:beforeAutospacing="1" w:after="100" w:afterAutospacing="1"/>
                    <w:jc w:val="center"/>
                    <w:rPr>
                      <w:rFonts w:ascii="Verdana" w:hAnsi="Verdana"/>
                      <w:sz w:val="20"/>
                      <w:szCs w:val="20"/>
                      <w:lang w:eastAsia="pt-BR"/>
                    </w:rPr>
                  </w:pPr>
                  <w:r w:rsidRPr="00AF6DC5">
                    <w:rPr>
                      <w:rFonts w:ascii="Verdana" w:hAnsi="Verdana"/>
                      <w:b/>
                      <w:bCs/>
                      <w:sz w:val="20"/>
                      <w:szCs w:val="20"/>
                      <w:lang w:eastAsia="pt-BR"/>
                    </w:rPr>
                    <w:t>Evento</w:t>
                  </w:r>
                </w:p>
              </w:tc>
              <w:tc>
                <w:tcPr>
                  <w:tcW w:w="2790" w:type="dxa"/>
                  <w:shd w:val="clear" w:color="auto" w:fill="E7E6E6" w:themeFill="background2"/>
                  <w:vAlign w:val="center"/>
                  <w:hideMark/>
                </w:tcPr>
                <w:p w14:paraId="56065485" w14:textId="77777777" w:rsidR="00381EFB" w:rsidRPr="00AF6DC5" w:rsidRDefault="00381EFB" w:rsidP="00AF6DC5">
                  <w:pPr>
                    <w:spacing w:before="100" w:beforeAutospacing="1" w:after="100" w:afterAutospacing="1"/>
                    <w:jc w:val="center"/>
                    <w:rPr>
                      <w:rFonts w:ascii="Verdana" w:hAnsi="Verdana"/>
                      <w:sz w:val="20"/>
                      <w:szCs w:val="20"/>
                      <w:lang w:eastAsia="pt-BR"/>
                    </w:rPr>
                  </w:pPr>
                  <w:r w:rsidRPr="00AF6DC5">
                    <w:rPr>
                      <w:rFonts w:ascii="Verdana" w:hAnsi="Verdana"/>
                      <w:b/>
                      <w:bCs/>
                      <w:sz w:val="20"/>
                      <w:szCs w:val="20"/>
                      <w:lang w:eastAsia="pt-BR"/>
                    </w:rPr>
                    <w:t>Período</w:t>
                  </w:r>
                </w:p>
              </w:tc>
              <w:tc>
                <w:tcPr>
                  <w:tcW w:w="2790" w:type="dxa"/>
                  <w:shd w:val="clear" w:color="auto" w:fill="E7E6E6" w:themeFill="background2"/>
                  <w:vAlign w:val="center"/>
                  <w:hideMark/>
                </w:tcPr>
                <w:p w14:paraId="4BE5610F" w14:textId="77777777" w:rsidR="00381EFB" w:rsidRPr="00AF6DC5" w:rsidRDefault="00381EFB" w:rsidP="00AF6DC5">
                  <w:pPr>
                    <w:spacing w:before="100" w:beforeAutospacing="1" w:after="100" w:afterAutospacing="1"/>
                    <w:jc w:val="center"/>
                    <w:rPr>
                      <w:rFonts w:ascii="Verdana" w:hAnsi="Verdana"/>
                      <w:sz w:val="20"/>
                      <w:szCs w:val="20"/>
                      <w:lang w:eastAsia="pt-BR"/>
                    </w:rPr>
                  </w:pPr>
                  <w:r w:rsidRPr="00AF6DC5">
                    <w:rPr>
                      <w:rFonts w:ascii="Verdana" w:hAnsi="Verdana"/>
                      <w:b/>
                      <w:bCs/>
                      <w:sz w:val="20"/>
                      <w:szCs w:val="20"/>
                      <w:lang w:eastAsia="pt-BR"/>
                    </w:rPr>
                    <w:t>Observação</w:t>
                  </w:r>
                </w:p>
              </w:tc>
            </w:tr>
            <w:tr w:rsidR="00381EFB" w:rsidRPr="00BE2C48" w14:paraId="5736A0CD" w14:textId="77777777" w:rsidTr="00AF6DC5">
              <w:tc>
                <w:tcPr>
                  <w:tcW w:w="2910" w:type="dxa"/>
                  <w:vAlign w:val="center"/>
                  <w:hideMark/>
                </w:tcPr>
                <w:p w14:paraId="7EAC47C6" w14:textId="44252AE2" w:rsidR="00381EFB" w:rsidRPr="00BE2C48" w:rsidRDefault="00381EFB" w:rsidP="00BC62DD">
                  <w:pPr>
                    <w:spacing w:before="100" w:beforeAutospacing="1" w:after="100" w:afterAutospacing="1"/>
                    <w:rPr>
                      <w:rFonts w:ascii="Verdana" w:hAnsi="Verdana"/>
                      <w:lang w:eastAsia="pt-BR"/>
                    </w:rPr>
                  </w:pPr>
                  <w:r w:rsidRPr="00BE2C48">
                    <w:rPr>
                      <w:rFonts w:ascii="Verdana" w:hAnsi="Verdana"/>
                      <w:b/>
                      <w:bCs/>
                      <w:lang w:eastAsia="pt-BR"/>
                    </w:rPr>
                    <w:lastRenderedPageBreak/>
                    <w:t> </w:t>
                  </w:r>
                  <w:r w:rsidR="001344EA">
                    <w:rPr>
                      <w:rFonts w:ascii="Verdana" w:hAnsi="Verdana"/>
                      <w:b/>
                      <w:bCs/>
                      <w:lang w:eastAsia="pt-BR"/>
                    </w:rPr>
                    <w:t>Projeto Pronto</w:t>
                  </w:r>
                </w:p>
              </w:tc>
              <w:tc>
                <w:tcPr>
                  <w:tcW w:w="2790" w:type="dxa"/>
                  <w:vAlign w:val="center"/>
                  <w:hideMark/>
                </w:tcPr>
                <w:p w14:paraId="324A60F4" w14:textId="283D0663" w:rsidR="00381EFB" w:rsidRPr="00BE2C48" w:rsidRDefault="00381EFB" w:rsidP="00BC62DD">
                  <w:pPr>
                    <w:spacing w:before="100" w:beforeAutospacing="1" w:after="100" w:afterAutospacing="1"/>
                    <w:rPr>
                      <w:rFonts w:ascii="Verdana" w:hAnsi="Verdana"/>
                      <w:lang w:eastAsia="pt-BR"/>
                    </w:rPr>
                  </w:pPr>
                  <w:r w:rsidRPr="00BE2C48">
                    <w:rPr>
                      <w:rFonts w:ascii="Verdana" w:hAnsi="Verdana"/>
                      <w:b/>
                      <w:bCs/>
                      <w:lang w:eastAsia="pt-BR"/>
                    </w:rPr>
                    <w:t> </w:t>
                  </w:r>
                  <w:r w:rsidR="001344EA">
                    <w:rPr>
                      <w:rFonts w:ascii="Verdana" w:hAnsi="Verdana"/>
                      <w:b/>
                      <w:bCs/>
                      <w:lang w:eastAsia="pt-BR"/>
                    </w:rPr>
                    <w:t>22/08/2023</w:t>
                  </w:r>
                </w:p>
              </w:tc>
              <w:tc>
                <w:tcPr>
                  <w:tcW w:w="2790" w:type="dxa"/>
                  <w:vAlign w:val="center"/>
                  <w:hideMark/>
                </w:tcPr>
                <w:p w14:paraId="6A764B60" w14:textId="77777777" w:rsidR="00381EFB" w:rsidRPr="00BE2C48" w:rsidRDefault="00381EFB" w:rsidP="00BC62DD">
                  <w:pPr>
                    <w:spacing w:before="100" w:beforeAutospacing="1" w:after="100" w:afterAutospacing="1"/>
                    <w:rPr>
                      <w:rFonts w:ascii="Verdana" w:hAnsi="Verdana"/>
                      <w:lang w:eastAsia="pt-BR"/>
                    </w:rPr>
                  </w:pPr>
                  <w:r w:rsidRPr="00BE2C48">
                    <w:rPr>
                      <w:rFonts w:ascii="Verdana" w:hAnsi="Verdana"/>
                      <w:b/>
                      <w:bCs/>
                      <w:lang w:eastAsia="pt-BR"/>
                    </w:rPr>
                    <w:t> </w:t>
                  </w:r>
                </w:p>
              </w:tc>
            </w:tr>
            <w:tr w:rsidR="00381EFB" w:rsidRPr="00BE2C48" w14:paraId="0AF65FC2" w14:textId="77777777" w:rsidTr="00AF6DC5">
              <w:tc>
                <w:tcPr>
                  <w:tcW w:w="2910" w:type="dxa"/>
                  <w:vAlign w:val="center"/>
                  <w:hideMark/>
                </w:tcPr>
                <w:p w14:paraId="65C3CD22" w14:textId="24C17DDA" w:rsidR="00381EFB" w:rsidRPr="00BE2C48" w:rsidRDefault="00381EFB" w:rsidP="00BC62DD">
                  <w:pPr>
                    <w:spacing w:before="100" w:beforeAutospacing="1" w:after="100" w:afterAutospacing="1"/>
                    <w:rPr>
                      <w:rFonts w:ascii="Verdana" w:hAnsi="Verdana"/>
                      <w:lang w:eastAsia="pt-BR"/>
                    </w:rPr>
                  </w:pPr>
                  <w:r w:rsidRPr="00BE2C48">
                    <w:rPr>
                      <w:rFonts w:ascii="Verdana" w:hAnsi="Verdana"/>
                      <w:b/>
                      <w:bCs/>
                      <w:lang w:eastAsia="pt-BR"/>
                    </w:rPr>
                    <w:t> </w:t>
                  </w:r>
                  <w:proofErr w:type="spellStart"/>
                  <w:r w:rsidR="001344EA">
                    <w:rPr>
                      <w:rFonts w:ascii="Verdana" w:hAnsi="Verdana"/>
                      <w:b/>
                      <w:bCs/>
                      <w:lang w:eastAsia="pt-BR"/>
                    </w:rPr>
                    <w:t>Pojeto</w:t>
                  </w:r>
                  <w:proofErr w:type="spellEnd"/>
                  <w:r w:rsidR="001344EA">
                    <w:rPr>
                      <w:rFonts w:ascii="Verdana" w:hAnsi="Verdana"/>
                      <w:b/>
                      <w:bCs/>
                      <w:lang w:eastAsia="pt-BR"/>
                    </w:rPr>
                    <w:t xml:space="preserve"> Escrito</w:t>
                  </w:r>
                </w:p>
              </w:tc>
              <w:tc>
                <w:tcPr>
                  <w:tcW w:w="2790" w:type="dxa"/>
                  <w:vAlign w:val="center"/>
                  <w:hideMark/>
                </w:tcPr>
                <w:p w14:paraId="23A18A70" w14:textId="03EA758A" w:rsidR="00381EFB" w:rsidRPr="00BE2C48" w:rsidRDefault="00381EFB" w:rsidP="00BC62DD">
                  <w:pPr>
                    <w:spacing w:before="100" w:beforeAutospacing="1" w:after="100" w:afterAutospacing="1"/>
                    <w:rPr>
                      <w:rFonts w:ascii="Verdana" w:hAnsi="Verdana"/>
                      <w:lang w:eastAsia="pt-BR"/>
                    </w:rPr>
                  </w:pPr>
                  <w:r w:rsidRPr="00BE2C48">
                    <w:rPr>
                      <w:rFonts w:ascii="Verdana" w:hAnsi="Verdana"/>
                      <w:b/>
                      <w:bCs/>
                      <w:lang w:eastAsia="pt-BR"/>
                    </w:rPr>
                    <w:t> </w:t>
                  </w:r>
                  <w:r w:rsidR="001344EA">
                    <w:rPr>
                      <w:rFonts w:ascii="Verdana" w:hAnsi="Verdana"/>
                      <w:b/>
                      <w:bCs/>
                      <w:lang w:eastAsia="pt-BR"/>
                    </w:rPr>
                    <w:t>11/09/2023</w:t>
                  </w:r>
                </w:p>
              </w:tc>
              <w:tc>
                <w:tcPr>
                  <w:tcW w:w="2790" w:type="dxa"/>
                  <w:vAlign w:val="center"/>
                  <w:hideMark/>
                </w:tcPr>
                <w:p w14:paraId="0748B28C" w14:textId="77777777" w:rsidR="00381EFB" w:rsidRPr="00BE2C48" w:rsidRDefault="00381EFB" w:rsidP="00BC62DD">
                  <w:pPr>
                    <w:spacing w:before="100" w:beforeAutospacing="1" w:after="100" w:afterAutospacing="1"/>
                    <w:rPr>
                      <w:rFonts w:ascii="Verdana" w:hAnsi="Verdana"/>
                      <w:lang w:eastAsia="pt-BR"/>
                    </w:rPr>
                  </w:pPr>
                  <w:r w:rsidRPr="00BE2C48">
                    <w:rPr>
                      <w:rFonts w:ascii="Verdana" w:hAnsi="Verdana"/>
                      <w:b/>
                      <w:bCs/>
                      <w:lang w:eastAsia="pt-BR"/>
                    </w:rPr>
                    <w:t> </w:t>
                  </w:r>
                </w:p>
              </w:tc>
            </w:tr>
          </w:tbl>
          <w:p w14:paraId="28C4401D"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Considerações finais:</w:t>
            </w:r>
          </w:p>
          <w:p w14:paraId="0BDC5994" w14:textId="48690E09" w:rsidR="00381EFB" w:rsidRPr="00D0407E" w:rsidRDefault="00381EFB" w:rsidP="00BC62DD">
            <w:pPr>
              <w:spacing w:before="100" w:beforeAutospacing="1" w:after="100" w:afterAutospacing="1"/>
            </w:pPr>
            <w:r w:rsidRPr="00BE2C48">
              <w:rPr>
                <w:rFonts w:ascii="Verdana" w:hAnsi="Verdana"/>
                <w:b/>
                <w:bCs/>
                <w:color w:val="000000"/>
                <w:sz w:val="20"/>
                <w:szCs w:val="20"/>
                <w:lang w:eastAsia="pt-BR"/>
              </w:rPr>
              <w:t> </w:t>
            </w:r>
            <w:r w:rsidR="00D0407E" w:rsidRPr="00D0407E">
              <w:t>Originalmente criados para regularizar os pagamentos da Fazenda Pública decorrentes de condenação judicial, os precatórios acabaram por subverter sua razão de existir. Em algumas décadas, transformaram-se num martírio para os credores. A sua complexidade aumentou imensamente. São muitíssimos os litígios, a conviver com decisões judiciais conflitantes, ao lado de resoluções do Conselho Nacional de Justiça e Emendas Constitucionais. Isso sem se falar na má-fé de alguns devedores estatais, que se valem dos precatórios justamente para não pagar os débitos públicos. São centenas de milhões de reais que demoram décadas para chegar às mãos de seus verdadeiros proprietários</w:t>
            </w:r>
          </w:p>
          <w:p w14:paraId="1F65295B"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p w14:paraId="06F05071" w14:textId="77777777" w:rsidR="00381EFB" w:rsidRPr="00BE2C48" w:rsidRDefault="44943F23" w:rsidP="00BC62DD">
            <w:pPr>
              <w:spacing w:before="100" w:beforeAutospacing="1" w:after="100" w:afterAutospacing="1"/>
              <w:rPr>
                <w:rFonts w:ascii="Verdana" w:hAnsi="Verdana"/>
                <w:color w:val="000000"/>
                <w:sz w:val="20"/>
                <w:szCs w:val="20"/>
                <w:lang w:eastAsia="pt-BR"/>
              </w:rPr>
            </w:pPr>
            <w:r w:rsidRPr="44943F23">
              <w:rPr>
                <w:rFonts w:ascii="Verdana" w:hAnsi="Verdana"/>
                <w:b/>
                <w:bCs/>
                <w:color w:val="000000" w:themeColor="text1"/>
                <w:sz w:val="20"/>
                <w:szCs w:val="20"/>
                <w:lang w:eastAsia="pt-BR"/>
              </w:rPr>
              <w:t>Referência Bibliográfica:</w:t>
            </w:r>
          </w:p>
          <w:p w14:paraId="64FABF5C" w14:textId="77CBD7C6" w:rsidR="44943F23" w:rsidRDefault="44943F23" w:rsidP="44943F23">
            <w:pPr>
              <w:spacing w:beforeAutospacing="1" w:afterAutospacing="1"/>
              <w:rPr>
                <w:rFonts w:ascii="Verdana" w:hAnsi="Verdana"/>
                <w:b/>
                <w:bCs/>
                <w:color w:val="000000" w:themeColor="text1"/>
                <w:sz w:val="20"/>
                <w:szCs w:val="20"/>
                <w:lang w:eastAsia="pt-BR"/>
              </w:rPr>
            </w:pPr>
          </w:p>
          <w:p w14:paraId="473EA8C0" w14:textId="2ECE616E" w:rsidR="44943F23" w:rsidRDefault="44943F23" w:rsidP="44943F23">
            <w:pPr>
              <w:spacing w:beforeAutospacing="1" w:afterAutospacing="1"/>
              <w:rPr>
                <w:rFonts w:ascii="Verdana" w:hAnsi="Verdana"/>
                <w:b/>
                <w:bCs/>
                <w:color w:val="000000" w:themeColor="text1"/>
                <w:sz w:val="20"/>
                <w:szCs w:val="20"/>
                <w:lang w:eastAsia="pt-BR"/>
              </w:rPr>
            </w:pPr>
            <w:r w:rsidRPr="44943F23">
              <w:rPr>
                <w:rFonts w:ascii="Verdana" w:hAnsi="Verdana"/>
                <w:b/>
                <w:bCs/>
                <w:sz w:val="20"/>
                <w:szCs w:val="20"/>
                <w:lang w:eastAsia="pt-BR"/>
              </w:rPr>
              <w:t>https://www.cnj.jus.br/programas-e-acoes/precatorios/</w:t>
            </w:r>
          </w:p>
          <w:p w14:paraId="4B09BFBF" w14:textId="60209089" w:rsidR="44943F23" w:rsidRDefault="44943F23" w:rsidP="44943F23">
            <w:pPr>
              <w:spacing w:beforeAutospacing="1" w:afterAutospacing="1"/>
              <w:rPr>
                <w:rFonts w:ascii="Verdana" w:hAnsi="Verdana"/>
                <w:b/>
                <w:bCs/>
                <w:color w:val="000000" w:themeColor="text1"/>
                <w:sz w:val="20"/>
                <w:szCs w:val="20"/>
                <w:lang w:eastAsia="pt-BR"/>
              </w:rPr>
            </w:pPr>
          </w:p>
          <w:p w14:paraId="69384148" w14:textId="654D8603" w:rsidR="44943F23" w:rsidRDefault="44943F23" w:rsidP="44943F23">
            <w:pPr>
              <w:spacing w:beforeAutospacing="1" w:afterAutospacing="1"/>
              <w:rPr>
                <w:rFonts w:ascii="Verdana" w:hAnsi="Verdana"/>
                <w:b/>
                <w:bCs/>
                <w:color w:val="000000" w:themeColor="text1"/>
                <w:sz w:val="20"/>
                <w:szCs w:val="20"/>
                <w:lang w:eastAsia="pt-BR"/>
              </w:rPr>
            </w:pPr>
            <w:r w:rsidRPr="44943F23">
              <w:rPr>
                <w:rFonts w:ascii="Verdana" w:hAnsi="Verdana"/>
                <w:b/>
                <w:bCs/>
                <w:color w:val="000000" w:themeColor="text1"/>
                <w:sz w:val="20"/>
                <w:szCs w:val="20"/>
                <w:lang w:eastAsia="pt-BR"/>
              </w:rPr>
              <w:t>https://www10.trf2.jus.br/ouvidoria/perguntas-frequentes/#:~:text=4.,data%20de%20protocolo%20no%20Tribunal.</w:t>
            </w:r>
          </w:p>
          <w:p w14:paraId="4C4AC45C" w14:textId="77777777" w:rsidR="00381EFB" w:rsidRPr="00BE2C48" w:rsidRDefault="00381EFB" w:rsidP="00BC62DD">
            <w:pPr>
              <w:spacing w:before="100" w:beforeAutospacing="1" w:after="100" w:afterAutospacing="1"/>
              <w:rPr>
                <w:rFonts w:ascii="Verdana" w:hAnsi="Verdana"/>
                <w:color w:val="000000"/>
                <w:sz w:val="20"/>
                <w:szCs w:val="20"/>
                <w:lang w:eastAsia="pt-BR"/>
              </w:rPr>
            </w:pPr>
            <w:r w:rsidRPr="00BE2C48">
              <w:rPr>
                <w:rFonts w:ascii="Verdana" w:hAnsi="Verdana"/>
                <w:b/>
                <w:bCs/>
                <w:color w:val="000000"/>
                <w:sz w:val="20"/>
                <w:szCs w:val="20"/>
                <w:lang w:eastAsia="pt-BR"/>
              </w:rPr>
              <w:t> </w:t>
            </w:r>
          </w:p>
        </w:tc>
      </w:tr>
    </w:tbl>
    <w:p w14:paraId="3D77D5D9" w14:textId="77777777" w:rsidR="00381EFB" w:rsidRDefault="00381EFB" w:rsidP="001B6F8A">
      <w:pPr>
        <w:spacing w:before="100" w:beforeAutospacing="1" w:after="100" w:afterAutospacing="1"/>
      </w:pPr>
      <w:r w:rsidRPr="00BE2C48">
        <w:rPr>
          <w:rFonts w:ascii="Verdana" w:hAnsi="Verdana"/>
          <w:b/>
          <w:bCs/>
          <w:color w:val="000000"/>
          <w:sz w:val="20"/>
          <w:szCs w:val="20"/>
          <w:lang w:eastAsia="pt-BR"/>
        </w:rPr>
        <w:lastRenderedPageBreak/>
        <w:t> </w:t>
      </w:r>
    </w:p>
    <w:p w14:paraId="3953C092" w14:textId="77777777" w:rsidR="00381EFB" w:rsidRPr="00DB10DF" w:rsidRDefault="00381EFB" w:rsidP="003D3913">
      <w:pPr>
        <w:jc w:val="center"/>
        <w:rPr>
          <w:sz w:val="18"/>
          <w:szCs w:val="18"/>
        </w:rPr>
      </w:pPr>
    </w:p>
    <w:sectPr w:rsidR="00381EFB" w:rsidRPr="00DB10DF" w:rsidSect="007B667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9195" w14:textId="77777777" w:rsidR="00462125" w:rsidRDefault="00462125">
      <w:r>
        <w:separator/>
      </w:r>
    </w:p>
  </w:endnote>
  <w:endnote w:type="continuationSeparator" w:id="0">
    <w:p w14:paraId="676AF4EF" w14:textId="77777777" w:rsidR="00462125" w:rsidRDefault="0046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6323" w14:textId="77777777" w:rsidR="00BC67D5" w:rsidRDefault="00BC67D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3047"/>
      <w:docPartObj>
        <w:docPartGallery w:val="Page Numbers (Bottom of Page)"/>
        <w:docPartUnique/>
      </w:docPartObj>
    </w:sdtPr>
    <w:sdtEndPr/>
    <w:sdtContent>
      <w:p w14:paraId="415FE2D6" w14:textId="77777777" w:rsidR="000510ED" w:rsidRDefault="000510ED">
        <w:pPr>
          <w:pStyle w:val="Rodap"/>
          <w:jc w:val="right"/>
        </w:pPr>
        <w:r>
          <w:fldChar w:fldCharType="begin"/>
        </w:r>
        <w:r>
          <w:instrText>PAGE   \* MERGEFORMAT</w:instrText>
        </w:r>
        <w:r>
          <w:fldChar w:fldCharType="separate"/>
        </w:r>
        <w:r w:rsidR="00DC795C">
          <w:rPr>
            <w:noProof/>
          </w:rPr>
          <w:t>1</w:t>
        </w:r>
        <w:r>
          <w:fldChar w:fldCharType="end"/>
        </w:r>
        <w:r w:rsidR="001153F4">
          <w:t>/</w:t>
        </w:r>
        <w:r w:rsidR="001B6F8A">
          <w:t>3</w:t>
        </w:r>
      </w:p>
    </w:sdtContent>
  </w:sdt>
  <w:p w14:paraId="168DF39A" w14:textId="77777777" w:rsidR="000510ED" w:rsidRPr="006B7E1A" w:rsidRDefault="000510ED" w:rsidP="006B7E1A">
    <w:pPr>
      <w:rPr>
        <w:rFonts w:ascii="Comic Sans MS" w:hAnsi="Comic Sans MS"/>
        <w:sz w:val="16"/>
        <w:szCs w:val="16"/>
      </w:rPr>
    </w:pPr>
    <w:r w:rsidRPr="006B7E1A">
      <w:rPr>
        <w:rFonts w:ascii="Comic Sans MS" w:hAnsi="Comic Sans MS"/>
        <w:sz w:val="16"/>
        <w:szCs w:val="16"/>
      </w:rPr>
      <w:t xml:space="preserve">Centro Universitário </w:t>
    </w:r>
    <w:proofErr w:type="spellStart"/>
    <w:r w:rsidRPr="006B7E1A">
      <w:rPr>
        <w:rFonts w:ascii="Comic Sans MS" w:hAnsi="Comic Sans MS"/>
        <w:sz w:val="16"/>
        <w:szCs w:val="16"/>
      </w:rPr>
      <w:t>Processus</w:t>
    </w:r>
    <w:proofErr w:type="spellEnd"/>
    <w:r w:rsidRPr="006B7E1A">
      <w:rPr>
        <w:rFonts w:ascii="Comic Sans MS" w:hAnsi="Comic Sans MS"/>
        <w:sz w:val="16"/>
        <w:szCs w:val="16"/>
      </w:rPr>
      <w:t xml:space="preserve"> - UNIPROCESSUS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04A8" w14:textId="77777777" w:rsidR="00BC67D5" w:rsidRDefault="00BC67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8DBDE" w14:textId="77777777" w:rsidR="00462125" w:rsidRDefault="00462125">
      <w:r>
        <w:separator/>
      </w:r>
    </w:p>
  </w:footnote>
  <w:footnote w:type="continuationSeparator" w:id="0">
    <w:p w14:paraId="1BFCDF5C" w14:textId="77777777" w:rsidR="00462125" w:rsidRDefault="0046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0663A" w14:textId="77777777" w:rsidR="00BC67D5" w:rsidRDefault="00BC67D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5B04" w14:textId="77777777" w:rsidR="000510ED" w:rsidRDefault="000510ED" w:rsidP="00C65990">
    <w:pPr>
      <w:tabs>
        <w:tab w:val="right" w:pos="8838"/>
      </w:tabs>
      <w:jc w:val="center"/>
      <w:rPr>
        <w:b/>
        <w:sz w:val="48"/>
        <w:szCs w:val="48"/>
      </w:rPr>
    </w:pPr>
    <w:r w:rsidRPr="00D37834">
      <w:rPr>
        <w:noProof/>
        <w:lang w:eastAsia="pt-BR"/>
      </w:rPr>
      <w:drawing>
        <wp:anchor distT="0" distB="0" distL="114300" distR="114300" simplePos="0" relativeHeight="251659264" behindDoc="0" locked="0" layoutInCell="1" allowOverlap="1" wp14:anchorId="39938ED9" wp14:editId="6CDBE7C8">
          <wp:simplePos x="0" y="0"/>
          <wp:positionH relativeFrom="page">
            <wp:posOffset>3267075</wp:posOffset>
          </wp:positionH>
          <wp:positionV relativeFrom="paragraph">
            <wp:posOffset>-165100</wp:posOffset>
          </wp:positionV>
          <wp:extent cx="1066800" cy="542925"/>
          <wp:effectExtent l="0" t="0" r="0" b="9525"/>
          <wp:wrapNone/>
          <wp:docPr id="7" name="Imagem 7" descr="Logotip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tipo&#10;&#10;Descrição gerada automaticamente com confiança baixa"/>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3927B" w14:textId="77777777" w:rsidR="000510ED" w:rsidRDefault="000510ED" w:rsidP="00C65990">
    <w:pPr>
      <w:pBdr>
        <w:top w:val="nil"/>
        <w:left w:val="nil"/>
        <w:bottom w:val="nil"/>
        <w:right w:val="nil"/>
        <w:between w:val="nil"/>
      </w:pBdr>
      <w:tabs>
        <w:tab w:val="right" w:pos="8838"/>
      </w:tabs>
      <w:jc w:val="center"/>
      <w:rPr>
        <w:color w:val="000000"/>
        <w:sz w:val="36"/>
        <w:szCs w:val="36"/>
      </w:rPr>
    </w:pPr>
    <w:r>
      <w:rPr>
        <w:b/>
        <w:color w:val="000000"/>
        <w:sz w:val="36"/>
        <w:szCs w:val="36"/>
      </w:rPr>
      <w:t xml:space="preserve">Centro Universitário </w:t>
    </w:r>
    <w:proofErr w:type="spellStart"/>
    <w:r>
      <w:rPr>
        <w:b/>
        <w:color w:val="000000"/>
        <w:sz w:val="36"/>
        <w:szCs w:val="36"/>
      </w:rPr>
      <w:t>Processus</w:t>
    </w:r>
    <w:proofErr w:type="spellEnd"/>
  </w:p>
  <w:p w14:paraId="11772D10" w14:textId="77777777" w:rsidR="000510ED" w:rsidRDefault="000510ED" w:rsidP="00C65990">
    <w:pPr>
      <w:pBdr>
        <w:top w:val="nil"/>
        <w:left w:val="nil"/>
        <w:bottom w:val="nil"/>
        <w:right w:val="nil"/>
        <w:between w:val="nil"/>
      </w:pBdr>
      <w:tabs>
        <w:tab w:val="center" w:pos="-570"/>
      </w:tabs>
      <w:jc w:val="center"/>
    </w:pPr>
    <w:r>
      <w:t>PORTARIA Nº 282, DE 14 DE ABRIL DE 2022</w:t>
    </w:r>
  </w:p>
  <w:p w14:paraId="24087104" w14:textId="77777777" w:rsidR="000510ED" w:rsidRPr="00C65990" w:rsidRDefault="000510ED" w:rsidP="00C6599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D6BF" w14:textId="77777777" w:rsidR="00BC67D5" w:rsidRDefault="00BC67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b w:val="0"/>
        <w:i w:val="0"/>
        <w:sz w:val="20"/>
        <w:u w:val="none"/>
      </w:rPr>
    </w:lvl>
  </w:abstractNum>
  <w:abstractNum w:abstractNumId="2">
    <w:nsid w:val="00000003"/>
    <w:multiLevelType w:val="singleLevel"/>
    <w:tmpl w:val="00000003"/>
    <w:name w:val="WW8Num10"/>
    <w:lvl w:ilvl="0">
      <w:start w:val="1"/>
      <w:numFmt w:val="bullet"/>
      <w:lvlText w:val=""/>
      <w:lvlJc w:val="left"/>
      <w:pPr>
        <w:tabs>
          <w:tab w:val="num" w:pos="1854"/>
        </w:tabs>
        <w:ind w:left="1854" w:hanging="360"/>
      </w:pPr>
      <w:rPr>
        <w:rFonts w:ascii="Wingdings" w:hAnsi="Wingdings"/>
      </w:rPr>
    </w:lvl>
  </w:abstractNum>
  <w:abstractNum w:abstractNumId="3">
    <w:nsid w:val="0D613A4C"/>
    <w:multiLevelType w:val="hybridMultilevel"/>
    <w:tmpl w:val="066CC7D2"/>
    <w:lvl w:ilvl="0" w:tplc="6B4CC0BC">
      <w:start w:val="1"/>
      <w:numFmt w:val="bullet"/>
      <w:lvlText w:val="•"/>
      <w:lvlJc w:val="left"/>
      <w:pPr>
        <w:ind w:left="720" w:hanging="720"/>
      </w:pPr>
      <w:rPr>
        <w:rFonts w:ascii="Arial" w:hAnsi="Arial" w:hint="default"/>
      </w:rPr>
    </w:lvl>
    <w:lvl w:ilvl="1" w:tplc="87B817AA">
      <w:start w:val="1"/>
      <w:numFmt w:val="bullet"/>
      <w:lvlText w:val="o"/>
      <w:lvlJc w:val="left"/>
      <w:pPr>
        <w:ind w:left="1440" w:hanging="360"/>
      </w:pPr>
      <w:rPr>
        <w:rFonts w:ascii="Courier New" w:hAnsi="Courier New" w:hint="default"/>
      </w:rPr>
    </w:lvl>
    <w:lvl w:ilvl="2" w:tplc="46CA168A">
      <w:start w:val="1"/>
      <w:numFmt w:val="bullet"/>
      <w:lvlText w:val=""/>
      <w:lvlJc w:val="left"/>
      <w:pPr>
        <w:ind w:left="2160" w:hanging="360"/>
      </w:pPr>
      <w:rPr>
        <w:rFonts w:ascii="Wingdings" w:hAnsi="Wingdings" w:hint="default"/>
      </w:rPr>
    </w:lvl>
    <w:lvl w:ilvl="3" w:tplc="FE2C6DCA">
      <w:start w:val="1"/>
      <w:numFmt w:val="bullet"/>
      <w:lvlText w:val=""/>
      <w:lvlJc w:val="left"/>
      <w:pPr>
        <w:ind w:left="2880" w:hanging="360"/>
      </w:pPr>
      <w:rPr>
        <w:rFonts w:ascii="Symbol" w:hAnsi="Symbol" w:hint="default"/>
      </w:rPr>
    </w:lvl>
    <w:lvl w:ilvl="4" w:tplc="65DAC480">
      <w:start w:val="1"/>
      <w:numFmt w:val="bullet"/>
      <w:lvlText w:val="o"/>
      <w:lvlJc w:val="left"/>
      <w:pPr>
        <w:ind w:left="3600" w:hanging="360"/>
      </w:pPr>
      <w:rPr>
        <w:rFonts w:ascii="Courier New" w:hAnsi="Courier New" w:hint="default"/>
      </w:rPr>
    </w:lvl>
    <w:lvl w:ilvl="5" w:tplc="0B146784">
      <w:start w:val="1"/>
      <w:numFmt w:val="bullet"/>
      <w:lvlText w:val=""/>
      <w:lvlJc w:val="left"/>
      <w:pPr>
        <w:ind w:left="4320" w:hanging="360"/>
      </w:pPr>
      <w:rPr>
        <w:rFonts w:ascii="Wingdings" w:hAnsi="Wingdings" w:hint="default"/>
      </w:rPr>
    </w:lvl>
    <w:lvl w:ilvl="6" w:tplc="8BCA6334">
      <w:start w:val="1"/>
      <w:numFmt w:val="bullet"/>
      <w:lvlText w:val=""/>
      <w:lvlJc w:val="left"/>
      <w:pPr>
        <w:ind w:left="5040" w:hanging="360"/>
      </w:pPr>
      <w:rPr>
        <w:rFonts w:ascii="Symbol" w:hAnsi="Symbol" w:hint="default"/>
      </w:rPr>
    </w:lvl>
    <w:lvl w:ilvl="7" w:tplc="5680D234">
      <w:start w:val="1"/>
      <w:numFmt w:val="bullet"/>
      <w:lvlText w:val="o"/>
      <w:lvlJc w:val="left"/>
      <w:pPr>
        <w:ind w:left="5760" w:hanging="360"/>
      </w:pPr>
      <w:rPr>
        <w:rFonts w:ascii="Courier New" w:hAnsi="Courier New" w:hint="default"/>
      </w:rPr>
    </w:lvl>
    <w:lvl w:ilvl="8" w:tplc="CB9CBDB8">
      <w:start w:val="1"/>
      <w:numFmt w:val="bullet"/>
      <w:lvlText w:val=""/>
      <w:lvlJc w:val="left"/>
      <w:pPr>
        <w:ind w:left="6480" w:hanging="360"/>
      </w:pPr>
      <w:rPr>
        <w:rFonts w:ascii="Wingdings" w:hAnsi="Wingdings" w:hint="default"/>
      </w:rPr>
    </w:lvl>
  </w:abstractNum>
  <w:abstractNum w:abstractNumId="4">
    <w:nsid w:val="1EEA70A1"/>
    <w:multiLevelType w:val="multilevel"/>
    <w:tmpl w:val="600AC9E2"/>
    <w:lvl w:ilvl="0">
      <w:start w:val="1"/>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942645"/>
    <w:multiLevelType w:val="hybridMultilevel"/>
    <w:tmpl w:val="7DA22C18"/>
    <w:lvl w:ilvl="0" w:tplc="F864BBB6">
      <w:start w:val="1"/>
      <w:numFmt w:val="bullet"/>
      <w:lvlText w:val="•"/>
      <w:lvlJc w:val="left"/>
      <w:pPr>
        <w:ind w:left="720" w:hanging="720"/>
      </w:pPr>
      <w:rPr>
        <w:rFonts w:ascii="Arial" w:hAnsi="Arial" w:hint="default"/>
      </w:rPr>
    </w:lvl>
    <w:lvl w:ilvl="1" w:tplc="D18A1E4C">
      <w:start w:val="1"/>
      <w:numFmt w:val="bullet"/>
      <w:lvlText w:val="o"/>
      <w:lvlJc w:val="left"/>
      <w:pPr>
        <w:ind w:left="1440" w:hanging="360"/>
      </w:pPr>
      <w:rPr>
        <w:rFonts w:ascii="Courier New" w:hAnsi="Courier New" w:hint="default"/>
      </w:rPr>
    </w:lvl>
    <w:lvl w:ilvl="2" w:tplc="CDD894C4">
      <w:start w:val="1"/>
      <w:numFmt w:val="bullet"/>
      <w:lvlText w:val=""/>
      <w:lvlJc w:val="left"/>
      <w:pPr>
        <w:ind w:left="2160" w:hanging="360"/>
      </w:pPr>
      <w:rPr>
        <w:rFonts w:ascii="Wingdings" w:hAnsi="Wingdings" w:hint="default"/>
      </w:rPr>
    </w:lvl>
    <w:lvl w:ilvl="3" w:tplc="B0F076DA">
      <w:start w:val="1"/>
      <w:numFmt w:val="bullet"/>
      <w:lvlText w:val=""/>
      <w:lvlJc w:val="left"/>
      <w:pPr>
        <w:ind w:left="2880" w:hanging="360"/>
      </w:pPr>
      <w:rPr>
        <w:rFonts w:ascii="Symbol" w:hAnsi="Symbol" w:hint="default"/>
      </w:rPr>
    </w:lvl>
    <w:lvl w:ilvl="4" w:tplc="1458D186">
      <w:start w:val="1"/>
      <w:numFmt w:val="bullet"/>
      <w:lvlText w:val="o"/>
      <w:lvlJc w:val="left"/>
      <w:pPr>
        <w:ind w:left="3600" w:hanging="360"/>
      </w:pPr>
      <w:rPr>
        <w:rFonts w:ascii="Courier New" w:hAnsi="Courier New" w:hint="default"/>
      </w:rPr>
    </w:lvl>
    <w:lvl w:ilvl="5" w:tplc="9AC2AC7E">
      <w:start w:val="1"/>
      <w:numFmt w:val="bullet"/>
      <w:lvlText w:val=""/>
      <w:lvlJc w:val="left"/>
      <w:pPr>
        <w:ind w:left="4320" w:hanging="360"/>
      </w:pPr>
      <w:rPr>
        <w:rFonts w:ascii="Wingdings" w:hAnsi="Wingdings" w:hint="default"/>
      </w:rPr>
    </w:lvl>
    <w:lvl w:ilvl="6" w:tplc="DA1C0738">
      <w:start w:val="1"/>
      <w:numFmt w:val="bullet"/>
      <w:lvlText w:val=""/>
      <w:lvlJc w:val="left"/>
      <w:pPr>
        <w:ind w:left="5040" w:hanging="360"/>
      </w:pPr>
      <w:rPr>
        <w:rFonts w:ascii="Symbol" w:hAnsi="Symbol" w:hint="default"/>
      </w:rPr>
    </w:lvl>
    <w:lvl w:ilvl="7" w:tplc="5C3AB320">
      <w:start w:val="1"/>
      <w:numFmt w:val="bullet"/>
      <w:lvlText w:val="o"/>
      <w:lvlJc w:val="left"/>
      <w:pPr>
        <w:ind w:left="5760" w:hanging="360"/>
      </w:pPr>
      <w:rPr>
        <w:rFonts w:ascii="Courier New" w:hAnsi="Courier New" w:hint="default"/>
      </w:rPr>
    </w:lvl>
    <w:lvl w:ilvl="8" w:tplc="44307992">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3C"/>
    <w:rsid w:val="0000116A"/>
    <w:rsid w:val="000011DF"/>
    <w:rsid w:val="000053DE"/>
    <w:rsid w:val="00005B4D"/>
    <w:rsid w:val="000219D6"/>
    <w:rsid w:val="00023F58"/>
    <w:rsid w:val="000304F8"/>
    <w:rsid w:val="00031047"/>
    <w:rsid w:val="00032BEE"/>
    <w:rsid w:val="00034836"/>
    <w:rsid w:val="00036465"/>
    <w:rsid w:val="0005066B"/>
    <w:rsid w:val="000510ED"/>
    <w:rsid w:val="000544D2"/>
    <w:rsid w:val="00057BC8"/>
    <w:rsid w:val="00065016"/>
    <w:rsid w:val="00096387"/>
    <w:rsid w:val="000A02A0"/>
    <w:rsid w:val="000A22EF"/>
    <w:rsid w:val="000A3DBA"/>
    <w:rsid w:val="000A6A8D"/>
    <w:rsid w:val="000A748D"/>
    <w:rsid w:val="000C6551"/>
    <w:rsid w:val="000D36D9"/>
    <w:rsid w:val="000D4AB4"/>
    <w:rsid w:val="000D5C6C"/>
    <w:rsid w:val="000D65F1"/>
    <w:rsid w:val="000D69EF"/>
    <w:rsid w:val="000E0532"/>
    <w:rsid w:val="000E5120"/>
    <w:rsid w:val="000E7171"/>
    <w:rsid w:val="000E75AC"/>
    <w:rsid w:val="000F6F47"/>
    <w:rsid w:val="001153F4"/>
    <w:rsid w:val="00120483"/>
    <w:rsid w:val="00120F10"/>
    <w:rsid w:val="00122367"/>
    <w:rsid w:val="001254BB"/>
    <w:rsid w:val="001276C6"/>
    <w:rsid w:val="00132495"/>
    <w:rsid w:val="001344EA"/>
    <w:rsid w:val="0014013B"/>
    <w:rsid w:val="0014042B"/>
    <w:rsid w:val="00141A72"/>
    <w:rsid w:val="001440F7"/>
    <w:rsid w:val="0015673C"/>
    <w:rsid w:val="001608EC"/>
    <w:rsid w:val="00163CC7"/>
    <w:rsid w:val="001720FC"/>
    <w:rsid w:val="00184A4C"/>
    <w:rsid w:val="00191FEE"/>
    <w:rsid w:val="001973AE"/>
    <w:rsid w:val="001A7838"/>
    <w:rsid w:val="001B1AF0"/>
    <w:rsid w:val="001B2EE0"/>
    <w:rsid w:val="001B3A56"/>
    <w:rsid w:val="001B668F"/>
    <w:rsid w:val="001B6F8A"/>
    <w:rsid w:val="001C08B0"/>
    <w:rsid w:val="001D5EA2"/>
    <w:rsid w:val="001D707A"/>
    <w:rsid w:val="001E1B84"/>
    <w:rsid w:val="001E52E2"/>
    <w:rsid w:val="001E6E02"/>
    <w:rsid w:val="001E7776"/>
    <w:rsid w:val="001E7F81"/>
    <w:rsid w:val="00202315"/>
    <w:rsid w:val="00210CAC"/>
    <w:rsid w:val="00221265"/>
    <w:rsid w:val="00226D8D"/>
    <w:rsid w:val="00236F8A"/>
    <w:rsid w:val="00247FDD"/>
    <w:rsid w:val="00251599"/>
    <w:rsid w:val="00254F11"/>
    <w:rsid w:val="002670D9"/>
    <w:rsid w:val="00277B6D"/>
    <w:rsid w:val="00282C9E"/>
    <w:rsid w:val="002845F3"/>
    <w:rsid w:val="002856AF"/>
    <w:rsid w:val="00286DBA"/>
    <w:rsid w:val="00291677"/>
    <w:rsid w:val="002930F0"/>
    <w:rsid w:val="00294ED0"/>
    <w:rsid w:val="00295139"/>
    <w:rsid w:val="00295DB8"/>
    <w:rsid w:val="00297240"/>
    <w:rsid w:val="002A0028"/>
    <w:rsid w:val="002A3DEB"/>
    <w:rsid w:val="002A620D"/>
    <w:rsid w:val="002B1105"/>
    <w:rsid w:val="002B4BD7"/>
    <w:rsid w:val="002B5A1E"/>
    <w:rsid w:val="002B6AEA"/>
    <w:rsid w:val="002C3E9C"/>
    <w:rsid w:val="002D5084"/>
    <w:rsid w:val="002D5556"/>
    <w:rsid w:val="002D71B7"/>
    <w:rsid w:val="002D76C7"/>
    <w:rsid w:val="002D7BAE"/>
    <w:rsid w:val="002D7E02"/>
    <w:rsid w:val="002E1490"/>
    <w:rsid w:val="002E328F"/>
    <w:rsid w:val="002F101B"/>
    <w:rsid w:val="002F1041"/>
    <w:rsid w:val="002F5454"/>
    <w:rsid w:val="00305748"/>
    <w:rsid w:val="00307FAC"/>
    <w:rsid w:val="003310B5"/>
    <w:rsid w:val="00331676"/>
    <w:rsid w:val="00336504"/>
    <w:rsid w:val="00342C1F"/>
    <w:rsid w:val="003449D3"/>
    <w:rsid w:val="00356EC1"/>
    <w:rsid w:val="003753DD"/>
    <w:rsid w:val="00381EFB"/>
    <w:rsid w:val="0039165F"/>
    <w:rsid w:val="00396303"/>
    <w:rsid w:val="003A251F"/>
    <w:rsid w:val="003B3C4C"/>
    <w:rsid w:val="003C7E8A"/>
    <w:rsid w:val="003D3913"/>
    <w:rsid w:val="003D4692"/>
    <w:rsid w:val="003D4FC5"/>
    <w:rsid w:val="003D6D9F"/>
    <w:rsid w:val="003D70A2"/>
    <w:rsid w:val="003E0653"/>
    <w:rsid w:val="003E560B"/>
    <w:rsid w:val="003E6D14"/>
    <w:rsid w:val="003F3020"/>
    <w:rsid w:val="004227C5"/>
    <w:rsid w:val="004260CB"/>
    <w:rsid w:val="00431BBE"/>
    <w:rsid w:val="004337A8"/>
    <w:rsid w:val="00433EFC"/>
    <w:rsid w:val="00441AE9"/>
    <w:rsid w:val="00441EE6"/>
    <w:rsid w:val="00441F29"/>
    <w:rsid w:val="0045099C"/>
    <w:rsid w:val="00450B14"/>
    <w:rsid w:val="004530E4"/>
    <w:rsid w:val="00454BBE"/>
    <w:rsid w:val="00462125"/>
    <w:rsid w:val="00465728"/>
    <w:rsid w:val="00467897"/>
    <w:rsid w:val="00474EF5"/>
    <w:rsid w:val="00491876"/>
    <w:rsid w:val="00495450"/>
    <w:rsid w:val="004A0989"/>
    <w:rsid w:val="004A5D06"/>
    <w:rsid w:val="004D04D3"/>
    <w:rsid w:val="004D1705"/>
    <w:rsid w:val="004D4352"/>
    <w:rsid w:val="004D6F56"/>
    <w:rsid w:val="004E05F0"/>
    <w:rsid w:val="004E16C1"/>
    <w:rsid w:val="004F4445"/>
    <w:rsid w:val="004F7BD3"/>
    <w:rsid w:val="0051405D"/>
    <w:rsid w:val="00514ED4"/>
    <w:rsid w:val="0052476A"/>
    <w:rsid w:val="00526EED"/>
    <w:rsid w:val="005360F2"/>
    <w:rsid w:val="005365ED"/>
    <w:rsid w:val="0054282B"/>
    <w:rsid w:val="00546461"/>
    <w:rsid w:val="005518B0"/>
    <w:rsid w:val="005562CB"/>
    <w:rsid w:val="00556A9E"/>
    <w:rsid w:val="00563C4F"/>
    <w:rsid w:val="005740A1"/>
    <w:rsid w:val="00576DCF"/>
    <w:rsid w:val="0058503A"/>
    <w:rsid w:val="005855EA"/>
    <w:rsid w:val="0058564D"/>
    <w:rsid w:val="005870FF"/>
    <w:rsid w:val="00593128"/>
    <w:rsid w:val="005A28A1"/>
    <w:rsid w:val="005B3EB5"/>
    <w:rsid w:val="005B741F"/>
    <w:rsid w:val="005C1828"/>
    <w:rsid w:val="005C3FF5"/>
    <w:rsid w:val="005D2F1F"/>
    <w:rsid w:val="005D353C"/>
    <w:rsid w:val="005E4A28"/>
    <w:rsid w:val="005F02A0"/>
    <w:rsid w:val="005F5375"/>
    <w:rsid w:val="00603395"/>
    <w:rsid w:val="006067BA"/>
    <w:rsid w:val="00607EA5"/>
    <w:rsid w:val="0061324C"/>
    <w:rsid w:val="00614DFE"/>
    <w:rsid w:val="006161CE"/>
    <w:rsid w:val="00634E0D"/>
    <w:rsid w:val="0064731F"/>
    <w:rsid w:val="006476AF"/>
    <w:rsid w:val="00647B52"/>
    <w:rsid w:val="006550F5"/>
    <w:rsid w:val="00655C71"/>
    <w:rsid w:val="006564A0"/>
    <w:rsid w:val="0065721E"/>
    <w:rsid w:val="00663EA8"/>
    <w:rsid w:val="00667DF2"/>
    <w:rsid w:val="00674857"/>
    <w:rsid w:val="00687852"/>
    <w:rsid w:val="006917CC"/>
    <w:rsid w:val="00695909"/>
    <w:rsid w:val="006974FA"/>
    <w:rsid w:val="006A4CF7"/>
    <w:rsid w:val="006B09D2"/>
    <w:rsid w:val="006B7E1A"/>
    <w:rsid w:val="006C2921"/>
    <w:rsid w:val="006D5404"/>
    <w:rsid w:val="006D7CE7"/>
    <w:rsid w:val="006E4C74"/>
    <w:rsid w:val="006F36A5"/>
    <w:rsid w:val="006F5C8A"/>
    <w:rsid w:val="006F6BF7"/>
    <w:rsid w:val="00721FC2"/>
    <w:rsid w:val="00734D35"/>
    <w:rsid w:val="0074313E"/>
    <w:rsid w:val="007467F5"/>
    <w:rsid w:val="00750D53"/>
    <w:rsid w:val="00750FFB"/>
    <w:rsid w:val="00753C48"/>
    <w:rsid w:val="007623B7"/>
    <w:rsid w:val="00762590"/>
    <w:rsid w:val="007678DC"/>
    <w:rsid w:val="00773782"/>
    <w:rsid w:val="00775023"/>
    <w:rsid w:val="00781C1E"/>
    <w:rsid w:val="00787DBB"/>
    <w:rsid w:val="007A0936"/>
    <w:rsid w:val="007A1510"/>
    <w:rsid w:val="007A309E"/>
    <w:rsid w:val="007A435A"/>
    <w:rsid w:val="007B667F"/>
    <w:rsid w:val="007B6A73"/>
    <w:rsid w:val="007C27FC"/>
    <w:rsid w:val="007C4DA8"/>
    <w:rsid w:val="007E641B"/>
    <w:rsid w:val="008037CB"/>
    <w:rsid w:val="00805037"/>
    <w:rsid w:val="00805FB5"/>
    <w:rsid w:val="00807303"/>
    <w:rsid w:val="008135D3"/>
    <w:rsid w:val="00820E5D"/>
    <w:rsid w:val="00826448"/>
    <w:rsid w:val="008353DD"/>
    <w:rsid w:val="00840BEB"/>
    <w:rsid w:val="0084134E"/>
    <w:rsid w:val="008503F2"/>
    <w:rsid w:val="0086424C"/>
    <w:rsid w:val="008820B5"/>
    <w:rsid w:val="00883CA0"/>
    <w:rsid w:val="008A4F8B"/>
    <w:rsid w:val="008A7331"/>
    <w:rsid w:val="008B63B0"/>
    <w:rsid w:val="008C50E4"/>
    <w:rsid w:val="008C57FF"/>
    <w:rsid w:val="008D1F44"/>
    <w:rsid w:val="008D4C39"/>
    <w:rsid w:val="008F1503"/>
    <w:rsid w:val="008F45A3"/>
    <w:rsid w:val="009046B7"/>
    <w:rsid w:val="00910A95"/>
    <w:rsid w:val="00911144"/>
    <w:rsid w:val="00912CEC"/>
    <w:rsid w:val="0091396A"/>
    <w:rsid w:val="00922294"/>
    <w:rsid w:val="00926C15"/>
    <w:rsid w:val="00932652"/>
    <w:rsid w:val="00933ACC"/>
    <w:rsid w:val="009421C7"/>
    <w:rsid w:val="00943223"/>
    <w:rsid w:val="00946D6C"/>
    <w:rsid w:val="0096194A"/>
    <w:rsid w:val="009674FB"/>
    <w:rsid w:val="00972D58"/>
    <w:rsid w:val="009738B7"/>
    <w:rsid w:val="009872D5"/>
    <w:rsid w:val="0098732E"/>
    <w:rsid w:val="00992A8C"/>
    <w:rsid w:val="009B5CF9"/>
    <w:rsid w:val="009B62F7"/>
    <w:rsid w:val="009C498F"/>
    <w:rsid w:val="009D2231"/>
    <w:rsid w:val="009D62CF"/>
    <w:rsid w:val="009D7FFC"/>
    <w:rsid w:val="009E24EA"/>
    <w:rsid w:val="009E2B7E"/>
    <w:rsid w:val="009E6576"/>
    <w:rsid w:val="009E747E"/>
    <w:rsid w:val="009F02F8"/>
    <w:rsid w:val="009F743D"/>
    <w:rsid w:val="00A0234F"/>
    <w:rsid w:val="00A101E9"/>
    <w:rsid w:val="00A12BBF"/>
    <w:rsid w:val="00A34DAB"/>
    <w:rsid w:val="00A35696"/>
    <w:rsid w:val="00A36622"/>
    <w:rsid w:val="00A373A7"/>
    <w:rsid w:val="00A5736E"/>
    <w:rsid w:val="00A735E1"/>
    <w:rsid w:val="00A75EC7"/>
    <w:rsid w:val="00A8215A"/>
    <w:rsid w:val="00AA19BE"/>
    <w:rsid w:val="00AA37E0"/>
    <w:rsid w:val="00AA71F6"/>
    <w:rsid w:val="00AB17A1"/>
    <w:rsid w:val="00AB449C"/>
    <w:rsid w:val="00AB7AF8"/>
    <w:rsid w:val="00AD1763"/>
    <w:rsid w:val="00AD1B48"/>
    <w:rsid w:val="00AD5C83"/>
    <w:rsid w:val="00AE7270"/>
    <w:rsid w:val="00AF6736"/>
    <w:rsid w:val="00AF6DC5"/>
    <w:rsid w:val="00B02FCD"/>
    <w:rsid w:val="00B14A42"/>
    <w:rsid w:val="00B221E8"/>
    <w:rsid w:val="00B251C4"/>
    <w:rsid w:val="00B3223F"/>
    <w:rsid w:val="00B37330"/>
    <w:rsid w:val="00B456D8"/>
    <w:rsid w:val="00B53FC0"/>
    <w:rsid w:val="00B55B22"/>
    <w:rsid w:val="00B568BC"/>
    <w:rsid w:val="00B601E5"/>
    <w:rsid w:val="00B61E18"/>
    <w:rsid w:val="00B64835"/>
    <w:rsid w:val="00B7321E"/>
    <w:rsid w:val="00B73E54"/>
    <w:rsid w:val="00B8224D"/>
    <w:rsid w:val="00B86B2A"/>
    <w:rsid w:val="00B86C98"/>
    <w:rsid w:val="00B958FC"/>
    <w:rsid w:val="00B96D40"/>
    <w:rsid w:val="00B97869"/>
    <w:rsid w:val="00BC04B3"/>
    <w:rsid w:val="00BC67D5"/>
    <w:rsid w:val="00BE6101"/>
    <w:rsid w:val="00BE7834"/>
    <w:rsid w:val="00BF05FC"/>
    <w:rsid w:val="00C15460"/>
    <w:rsid w:val="00C16411"/>
    <w:rsid w:val="00C25823"/>
    <w:rsid w:val="00C25CBE"/>
    <w:rsid w:val="00C25FF4"/>
    <w:rsid w:val="00C311F3"/>
    <w:rsid w:val="00C31537"/>
    <w:rsid w:val="00C3440C"/>
    <w:rsid w:val="00C377E0"/>
    <w:rsid w:val="00C55437"/>
    <w:rsid w:val="00C641A2"/>
    <w:rsid w:val="00C65990"/>
    <w:rsid w:val="00C711B2"/>
    <w:rsid w:val="00C76EA0"/>
    <w:rsid w:val="00C8104D"/>
    <w:rsid w:val="00C81F36"/>
    <w:rsid w:val="00C82269"/>
    <w:rsid w:val="00C84D33"/>
    <w:rsid w:val="00CA2A3D"/>
    <w:rsid w:val="00CA4B05"/>
    <w:rsid w:val="00CA4C17"/>
    <w:rsid w:val="00CA67D6"/>
    <w:rsid w:val="00CA6B52"/>
    <w:rsid w:val="00CB14A2"/>
    <w:rsid w:val="00CC0A6C"/>
    <w:rsid w:val="00CC316E"/>
    <w:rsid w:val="00CD4A46"/>
    <w:rsid w:val="00CE32F0"/>
    <w:rsid w:val="00CE73C5"/>
    <w:rsid w:val="00CE7A40"/>
    <w:rsid w:val="00CF74B7"/>
    <w:rsid w:val="00D0407E"/>
    <w:rsid w:val="00D0794C"/>
    <w:rsid w:val="00D216B0"/>
    <w:rsid w:val="00D3351C"/>
    <w:rsid w:val="00D33751"/>
    <w:rsid w:val="00D35B11"/>
    <w:rsid w:val="00D521AF"/>
    <w:rsid w:val="00D55FAE"/>
    <w:rsid w:val="00D670F1"/>
    <w:rsid w:val="00D67FCA"/>
    <w:rsid w:val="00D7434C"/>
    <w:rsid w:val="00D75057"/>
    <w:rsid w:val="00D75581"/>
    <w:rsid w:val="00D77D58"/>
    <w:rsid w:val="00D86F06"/>
    <w:rsid w:val="00D878B8"/>
    <w:rsid w:val="00D9175B"/>
    <w:rsid w:val="00D94572"/>
    <w:rsid w:val="00DA0A72"/>
    <w:rsid w:val="00DA59D2"/>
    <w:rsid w:val="00DB10DF"/>
    <w:rsid w:val="00DB198E"/>
    <w:rsid w:val="00DB6C56"/>
    <w:rsid w:val="00DB723C"/>
    <w:rsid w:val="00DB791B"/>
    <w:rsid w:val="00DC459B"/>
    <w:rsid w:val="00DC795C"/>
    <w:rsid w:val="00DD0178"/>
    <w:rsid w:val="00DD345A"/>
    <w:rsid w:val="00DD781A"/>
    <w:rsid w:val="00DE1344"/>
    <w:rsid w:val="00DE63A5"/>
    <w:rsid w:val="00DE6B19"/>
    <w:rsid w:val="00DF15A5"/>
    <w:rsid w:val="00DF5D09"/>
    <w:rsid w:val="00E03413"/>
    <w:rsid w:val="00E135DB"/>
    <w:rsid w:val="00E14642"/>
    <w:rsid w:val="00E30162"/>
    <w:rsid w:val="00E36A13"/>
    <w:rsid w:val="00E430BC"/>
    <w:rsid w:val="00E65989"/>
    <w:rsid w:val="00E750DF"/>
    <w:rsid w:val="00E77E1A"/>
    <w:rsid w:val="00E838B0"/>
    <w:rsid w:val="00E875E4"/>
    <w:rsid w:val="00E902AD"/>
    <w:rsid w:val="00E97DE1"/>
    <w:rsid w:val="00EA1579"/>
    <w:rsid w:val="00EB0531"/>
    <w:rsid w:val="00ED0310"/>
    <w:rsid w:val="00ED059B"/>
    <w:rsid w:val="00ED07C5"/>
    <w:rsid w:val="00EF017E"/>
    <w:rsid w:val="00EF70A5"/>
    <w:rsid w:val="00F036FB"/>
    <w:rsid w:val="00F25880"/>
    <w:rsid w:val="00F25E58"/>
    <w:rsid w:val="00F3000F"/>
    <w:rsid w:val="00F34725"/>
    <w:rsid w:val="00F4174E"/>
    <w:rsid w:val="00F44B5F"/>
    <w:rsid w:val="00F47596"/>
    <w:rsid w:val="00F543B3"/>
    <w:rsid w:val="00F65CE0"/>
    <w:rsid w:val="00F7439E"/>
    <w:rsid w:val="00F83C23"/>
    <w:rsid w:val="00F857C2"/>
    <w:rsid w:val="00F91659"/>
    <w:rsid w:val="00F95F17"/>
    <w:rsid w:val="00F96475"/>
    <w:rsid w:val="00FA5714"/>
    <w:rsid w:val="00FB3FC0"/>
    <w:rsid w:val="00FB4A74"/>
    <w:rsid w:val="00FC2B71"/>
    <w:rsid w:val="00FC6BEA"/>
    <w:rsid w:val="00FC7E46"/>
    <w:rsid w:val="00FE3245"/>
    <w:rsid w:val="00FE615D"/>
    <w:rsid w:val="00FE776F"/>
    <w:rsid w:val="00FF2476"/>
    <w:rsid w:val="00FF3B59"/>
    <w:rsid w:val="00FF55CE"/>
    <w:rsid w:val="00FF5D7A"/>
    <w:rsid w:val="44943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7EE1"/>
  <w15:chartTrackingRefBased/>
  <w15:docId w15:val="{7D5A5320-8686-1C4C-9D93-3D6696A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4"/>
      </w:numPr>
      <w:spacing w:before="240" w:after="60"/>
      <w:outlineLvl w:val="0"/>
    </w:pPr>
    <w:rPr>
      <w:rFonts w:ascii="Cambria" w:hAnsi="Cambria"/>
      <w:b/>
      <w:bCs/>
      <w:kern w:val="1"/>
      <w:sz w:val="32"/>
      <w:szCs w:val="32"/>
    </w:rPr>
  </w:style>
  <w:style w:type="paragraph" w:styleId="Ttulo2">
    <w:name w:val="heading 2"/>
    <w:basedOn w:val="Normal"/>
    <w:next w:val="Normal"/>
    <w:link w:val="Ttulo2Char"/>
    <w:semiHidden/>
    <w:unhideWhenUsed/>
    <w:qFormat/>
    <w:rsid w:val="004D4352"/>
    <w:pPr>
      <w:keepNext/>
      <w:spacing w:before="240" w:after="60"/>
      <w:outlineLvl w:val="1"/>
    </w:pPr>
    <w:rPr>
      <w:rFonts w:ascii="Cambria" w:hAnsi="Cambria"/>
      <w:b/>
      <w:bCs/>
      <w:i/>
      <w:iCs/>
      <w:sz w:val="28"/>
      <w:szCs w:val="28"/>
    </w:rPr>
  </w:style>
  <w:style w:type="paragraph" w:styleId="Ttulo3">
    <w:name w:val="heading 3"/>
    <w:basedOn w:val="Normal"/>
    <w:next w:val="Normal"/>
    <w:qFormat/>
    <w:rsid w:val="008135D3"/>
    <w:pPr>
      <w:keepNext/>
      <w:spacing w:before="240" w:after="60"/>
      <w:outlineLvl w:val="2"/>
    </w:pPr>
    <w:rPr>
      <w:rFonts w:ascii="Arial" w:hAnsi="Arial" w:cs="Arial"/>
      <w:b/>
      <w:bCs/>
      <w:sz w:val="26"/>
      <w:szCs w:val="26"/>
    </w:rPr>
  </w:style>
  <w:style w:type="paragraph" w:styleId="Ttulo5">
    <w:name w:val="heading 5"/>
    <w:basedOn w:val="Normal"/>
    <w:next w:val="Normal"/>
    <w:qFormat/>
    <w:pPr>
      <w:keepNext/>
      <w:numPr>
        <w:ilvl w:val="4"/>
        <w:numId w:val="4"/>
      </w:numPr>
      <w:outlineLvl w:val="4"/>
    </w:pPr>
    <w:rPr>
      <w:rFonts w:ascii="Arial" w:eastAsia="Arial Unicode MS" w:hAnsi="Arial" w:cs="Arial"/>
      <w:b/>
      <w:bCs/>
      <w:color w:val="FF0000"/>
    </w:rPr>
  </w:style>
  <w:style w:type="paragraph" w:styleId="Ttulo6">
    <w:name w:val="heading 6"/>
    <w:basedOn w:val="Normal"/>
    <w:next w:val="Normal"/>
    <w:qFormat/>
    <w:pPr>
      <w:numPr>
        <w:ilvl w:val="5"/>
        <w:numId w:val="4"/>
      </w:numPr>
      <w:spacing w:before="240" w:after="60"/>
      <w:outlineLvl w:val="5"/>
    </w:pPr>
    <w:rPr>
      <w:b/>
      <w:bCs/>
      <w:sz w:val="22"/>
      <w:szCs w:val="22"/>
    </w:rPr>
  </w:style>
  <w:style w:type="paragraph" w:styleId="Ttulo7">
    <w:name w:val="heading 7"/>
    <w:basedOn w:val="Normal"/>
    <w:next w:val="Normal"/>
    <w:qFormat/>
    <w:pPr>
      <w:numPr>
        <w:ilvl w:val="6"/>
        <w:numId w:val="4"/>
      </w:numPr>
      <w:spacing w:before="240" w:after="60"/>
      <w:outlineLvl w:val="6"/>
    </w:pPr>
  </w:style>
  <w:style w:type="paragraph" w:styleId="Ttulo8">
    <w:name w:val="heading 8"/>
    <w:basedOn w:val="Normal"/>
    <w:next w:val="Normal"/>
    <w:link w:val="Ttulo8Char"/>
    <w:semiHidden/>
    <w:unhideWhenUsed/>
    <w:qFormat/>
    <w:rsid w:val="004D4352"/>
    <w:p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6161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b w:val="0"/>
      <w:i w:val="0"/>
      <w:sz w:val="20"/>
      <w:u w:val="none"/>
    </w:rPr>
  </w:style>
  <w:style w:type="character" w:customStyle="1" w:styleId="WW8Num3z0">
    <w:name w:val="WW8Num3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Fontepargpadro4">
    <w:name w:val="Fonte parág. padrão4"/>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Fontepargpadro2">
    <w:name w:val="Fonte parág. padrã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customStyle="1" w:styleId="Ttulo1Char">
    <w:name w:val="Título 1 Char"/>
    <w:rPr>
      <w:rFonts w:ascii="Cambria" w:eastAsia="Times New Roman" w:hAnsi="Cambria" w:cs="Times New Roman"/>
      <w:b/>
      <w:bCs/>
      <w:kern w:val="1"/>
      <w:sz w:val="32"/>
      <w:szCs w:val="32"/>
    </w:rPr>
  </w:style>
  <w:style w:type="character" w:customStyle="1" w:styleId="CorpodetextoChar">
    <w:name w:val="Corpo de texto Char"/>
    <w:rPr>
      <w:sz w:val="24"/>
      <w:szCs w:val="24"/>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1"/>
    <w:pPr>
      <w:spacing w:after="120"/>
    </w:p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link w:val="CabealhoChar"/>
    <w:pPr>
      <w:tabs>
        <w:tab w:val="center" w:pos="4419"/>
        <w:tab w:val="right" w:pos="8838"/>
      </w:tabs>
    </w:pPr>
    <w:rPr>
      <w:szCs w:val="20"/>
    </w:rPr>
  </w:style>
  <w:style w:type="paragraph" w:styleId="Rodap">
    <w:name w:val="footer"/>
    <w:basedOn w:val="Normal"/>
    <w:link w:val="RodapChar"/>
    <w:uiPriority w:val="99"/>
    <w:pPr>
      <w:tabs>
        <w:tab w:val="center" w:pos="4419"/>
        <w:tab w:val="right" w:pos="8838"/>
      </w:tabs>
    </w:pPr>
    <w:rPr>
      <w:szCs w:val="20"/>
    </w:rPr>
  </w:style>
  <w:style w:type="paragraph" w:customStyle="1" w:styleId="Recuodecorpodetexto31">
    <w:name w:val="Recuo de corpo de texto 31"/>
    <w:basedOn w:val="Normal"/>
    <w:pPr>
      <w:spacing w:after="120"/>
      <w:ind w:left="283"/>
    </w:pPr>
    <w:rPr>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Style1">
    <w:name w:val="Style 1"/>
    <w:pPr>
      <w:widowControl w:val="0"/>
      <w:suppressAutoHyphens/>
      <w:autoSpaceDE w:val="0"/>
    </w:pPr>
    <w:rPr>
      <w:lang w:eastAsia="ar-SA"/>
    </w:rPr>
  </w:style>
  <w:style w:type="paragraph" w:customStyle="1" w:styleId="Corpodetexto21">
    <w:name w:val="Corpo de texto 21"/>
    <w:basedOn w:val="Normal"/>
    <w:pPr>
      <w:suppressAutoHyphens w:val="0"/>
      <w:spacing w:after="120" w:line="480" w:lineRule="auto"/>
    </w:pPr>
  </w:style>
  <w:style w:type="paragraph" w:customStyle="1" w:styleId="Style3">
    <w:name w:val="Style 3"/>
    <w:pPr>
      <w:widowControl w:val="0"/>
      <w:suppressAutoHyphens/>
      <w:autoSpaceDE w:val="0"/>
      <w:ind w:left="504" w:right="504"/>
    </w:pPr>
    <w:rPr>
      <w:rFonts w:ascii="Bookman Old Style" w:hAnsi="Bookman Old Style" w:cs="Bookman Old Style"/>
      <w:sz w:val="22"/>
      <w:szCs w:val="22"/>
      <w:lang w:eastAsia="ar-SA"/>
    </w:rPr>
  </w:style>
  <w:style w:type="paragraph" w:customStyle="1" w:styleId="TextosemFormatao1">
    <w:name w:val="Texto sem Formatação1"/>
    <w:basedOn w:val="Normal"/>
    <w:rPr>
      <w:rFonts w:ascii="Arial" w:hAnsi="Arial" w:cs="Arial"/>
      <w:b/>
      <w:bCs/>
    </w:rPr>
  </w:style>
  <w:style w:type="paragraph" w:customStyle="1" w:styleId="Style2">
    <w:name w:val="Style 2"/>
    <w:pPr>
      <w:widowControl w:val="0"/>
      <w:suppressAutoHyphens/>
      <w:autoSpaceDE w:val="0"/>
    </w:pPr>
    <w:rPr>
      <w:rFonts w:ascii="Bookman Old Style" w:hAnsi="Bookman Old Style" w:cs="Bookman Old Style"/>
      <w:sz w:val="22"/>
      <w:szCs w:val="22"/>
      <w:lang w:eastAsia="ar-SA"/>
    </w:rPr>
  </w:style>
  <w:style w:type="paragraph" w:styleId="NormalWeb">
    <w:name w:val="Normal (Web)"/>
    <w:basedOn w:val="Normal"/>
    <w:uiPriority w:val="99"/>
    <w:pPr>
      <w:spacing w:before="280" w:after="280"/>
    </w:pPr>
  </w:style>
  <w:style w:type="paragraph" w:customStyle="1" w:styleId="Recuodecorpodetexto32">
    <w:name w:val="Recuo de corpo de texto 32"/>
    <w:basedOn w:val="Normal"/>
    <w:pPr>
      <w:suppressAutoHyphens w:val="0"/>
      <w:spacing w:after="120"/>
      <w:ind w:left="283"/>
    </w:pPr>
    <w:rPr>
      <w:sz w:val="16"/>
      <w:szCs w:val="16"/>
    </w:rPr>
  </w:style>
  <w:style w:type="paragraph" w:customStyle="1" w:styleId="BodyText21">
    <w:name w:val="Body Text 21"/>
    <w:basedOn w:val="Normal"/>
    <w:pPr>
      <w:suppressAutoHyphens w:val="0"/>
      <w:jc w:val="both"/>
    </w:pPr>
    <w:rPr>
      <w:rFonts w:ascii="Courier New" w:hAnsi="Courier New" w:cs="Courier New"/>
    </w:rPr>
  </w:style>
  <w:style w:type="character" w:styleId="Forte">
    <w:name w:val="Strong"/>
    <w:uiPriority w:val="22"/>
    <w:qFormat/>
    <w:rsid w:val="00B02FCD"/>
    <w:rPr>
      <w:b/>
      <w:bCs/>
    </w:rPr>
  </w:style>
  <w:style w:type="character" w:customStyle="1" w:styleId="CabealhoChar">
    <w:name w:val="Cabeçalho Char"/>
    <w:link w:val="Cabealho"/>
    <w:rsid w:val="00556A9E"/>
    <w:rPr>
      <w:sz w:val="24"/>
      <w:lang w:eastAsia="ar-SA"/>
    </w:rPr>
  </w:style>
  <w:style w:type="paragraph" w:styleId="Textodebalo">
    <w:name w:val="Balloon Text"/>
    <w:basedOn w:val="Normal"/>
    <w:link w:val="TextodebaloChar"/>
    <w:rsid w:val="00556A9E"/>
    <w:rPr>
      <w:rFonts w:ascii="Tahoma" w:hAnsi="Tahoma" w:cs="Tahoma"/>
      <w:sz w:val="16"/>
      <w:szCs w:val="16"/>
    </w:rPr>
  </w:style>
  <w:style w:type="character" w:customStyle="1" w:styleId="TextodebaloChar">
    <w:name w:val="Texto de balão Char"/>
    <w:link w:val="Textodebalo"/>
    <w:rsid w:val="00556A9E"/>
    <w:rPr>
      <w:rFonts w:ascii="Tahoma" w:hAnsi="Tahoma" w:cs="Tahoma"/>
      <w:sz w:val="16"/>
      <w:szCs w:val="16"/>
      <w:lang w:eastAsia="ar-SA"/>
    </w:rPr>
  </w:style>
  <w:style w:type="character" w:customStyle="1" w:styleId="RodapChar">
    <w:name w:val="Rodapé Char"/>
    <w:link w:val="Rodap"/>
    <w:uiPriority w:val="99"/>
    <w:rsid w:val="005F5375"/>
    <w:rPr>
      <w:sz w:val="24"/>
      <w:lang w:eastAsia="ar-SA"/>
    </w:rPr>
  </w:style>
  <w:style w:type="paragraph" w:styleId="Sumrio1">
    <w:name w:val="toc 1"/>
    <w:basedOn w:val="Normal"/>
    <w:next w:val="Normal"/>
    <w:autoRedefine/>
    <w:rsid w:val="0084134E"/>
    <w:pPr>
      <w:tabs>
        <w:tab w:val="right" w:leader="dot" w:pos="9638"/>
      </w:tabs>
      <w:suppressAutoHyphens w:val="0"/>
      <w:jc w:val="both"/>
    </w:pPr>
    <w:rPr>
      <w:rFonts w:ascii="Arial" w:hAnsi="Arial"/>
      <w:szCs w:val="20"/>
      <w:lang w:eastAsia="pt-BR"/>
    </w:rPr>
  </w:style>
  <w:style w:type="paragraph" w:customStyle="1" w:styleId="Ementas">
    <w:name w:val="Ementas"/>
    <w:basedOn w:val="Normal"/>
    <w:rsid w:val="006E4C74"/>
    <w:pPr>
      <w:suppressAutoHyphens w:val="0"/>
      <w:ind w:left="567"/>
      <w:jc w:val="both"/>
    </w:pPr>
    <w:rPr>
      <w:color w:val="FF0000"/>
      <w:sz w:val="20"/>
      <w:szCs w:val="20"/>
    </w:rPr>
  </w:style>
  <w:style w:type="character" w:customStyle="1" w:styleId="CorpodetextoChar1">
    <w:name w:val="Corpo de texto Char1"/>
    <w:link w:val="Corpodetexto"/>
    <w:locked/>
    <w:rsid w:val="00607EA5"/>
    <w:rPr>
      <w:sz w:val="24"/>
      <w:szCs w:val="24"/>
      <w:lang w:eastAsia="ar-SA"/>
    </w:rPr>
  </w:style>
  <w:style w:type="character" w:customStyle="1" w:styleId="Ttulo2Char">
    <w:name w:val="Título 2 Char"/>
    <w:link w:val="Ttulo2"/>
    <w:semiHidden/>
    <w:rsid w:val="004D4352"/>
    <w:rPr>
      <w:rFonts w:ascii="Cambria" w:eastAsia="Times New Roman" w:hAnsi="Cambria" w:cs="Times New Roman"/>
      <w:b/>
      <w:bCs/>
      <w:i/>
      <w:iCs/>
      <w:sz w:val="28"/>
      <w:szCs w:val="28"/>
      <w:lang w:eastAsia="ar-SA"/>
    </w:rPr>
  </w:style>
  <w:style w:type="character" w:customStyle="1" w:styleId="Ttulo8Char">
    <w:name w:val="Título 8 Char"/>
    <w:link w:val="Ttulo8"/>
    <w:semiHidden/>
    <w:rsid w:val="004D4352"/>
    <w:rPr>
      <w:rFonts w:ascii="Calibri" w:eastAsia="Times New Roman" w:hAnsi="Calibri" w:cs="Times New Roman"/>
      <w:i/>
      <w:iCs/>
      <w:sz w:val="24"/>
      <w:szCs w:val="24"/>
      <w:lang w:eastAsia="ar-SA"/>
    </w:rPr>
  </w:style>
  <w:style w:type="paragraph" w:styleId="Recuodecorpodetexto3">
    <w:name w:val="Body Text Indent 3"/>
    <w:basedOn w:val="Normal"/>
    <w:link w:val="Recuodecorpodetexto3Char"/>
    <w:rsid w:val="004D4352"/>
    <w:pPr>
      <w:spacing w:after="120"/>
      <w:ind w:left="283"/>
    </w:pPr>
    <w:rPr>
      <w:sz w:val="16"/>
      <w:szCs w:val="16"/>
    </w:rPr>
  </w:style>
  <w:style w:type="character" w:customStyle="1" w:styleId="Recuodecorpodetexto3Char">
    <w:name w:val="Recuo de corpo de texto 3 Char"/>
    <w:link w:val="Recuodecorpodetexto3"/>
    <w:rsid w:val="004D4352"/>
    <w:rPr>
      <w:sz w:val="16"/>
      <w:szCs w:val="16"/>
      <w:lang w:eastAsia="ar-SA"/>
    </w:rPr>
  </w:style>
  <w:style w:type="character" w:customStyle="1" w:styleId="goohl0">
    <w:name w:val="goohl0"/>
    <w:basedOn w:val="Fontepargpadro"/>
    <w:rsid w:val="0054282B"/>
  </w:style>
  <w:style w:type="character" w:customStyle="1" w:styleId="goohl3">
    <w:name w:val="goohl3"/>
    <w:basedOn w:val="Fontepargpadro"/>
    <w:rsid w:val="0054282B"/>
  </w:style>
  <w:style w:type="character" w:customStyle="1" w:styleId="goohl5">
    <w:name w:val="goohl5"/>
    <w:basedOn w:val="Fontepargpadro"/>
    <w:rsid w:val="0054282B"/>
  </w:style>
  <w:style w:type="paragraph" w:styleId="PargrafodaLista">
    <w:name w:val="List Paragraph"/>
    <w:basedOn w:val="Normal"/>
    <w:uiPriority w:val="34"/>
    <w:qFormat/>
    <w:rsid w:val="00603395"/>
    <w:pPr>
      <w:suppressAutoHyphens w:val="0"/>
      <w:ind w:left="720"/>
      <w:contextualSpacing/>
    </w:pPr>
    <w:rPr>
      <w:lang w:eastAsia="pt-BR"/>
    </w:rPr>
  </w:style>
  <w:style w:type="paragraph" w:customStyle="1" w:styleId="Default">
    <w:name w:val="Default"/>
    <w:rsid w:val="00032BEE"/>
    <w:pPr>
      <w:autoSpaceDE w:val="0"/>
      <w:autoSpaceDN w:val="0"/>
      <w:adjustRightInd w:val="0"/>
    </w:pPr>
    <w:rPr>
      <w:rFonts w:ascii="Garamond" w:eastAsiaTheme="minorHAnsi" w:hAnsi="Garamond" w:cs="Garamond"/>
      <w:color w:val="000000"/>
      <w:sz w:val="24"/>
      <w:szCs w:val="24"/>
      <w:lang w:eastAsia="en-US"/>
    </w:rPr>
  </w:style>
  <w:style w:type="character" w:styleId="Refdecomentrio">
    <w:name w:val="annotation reference"/>
    <w:basedOn w:val="Fontepargpadro"/>
    <w:rsid w:val="004530E4"/>
    <w:rPr>
      <w:sz w:val="16"/>
      <w:szCs w:val="16"/>
    </w:rPr>
  </w:style>
  <w:style w:type="paragraph" w:styleId="Textodecomentrio">
    <w:name w:val="annotation text"/>
    <w:basedOn w:val="Normal"/>
    <w:link w:val="TextodecomentrioChar"/>
    <w:rsid w:val="004530E4"/>
    <w:rPr>
      <w:sz w:val="20"/>
      <w:szCs w:val="20"/>
    </w:rPr>
  </w:style>
  <w:style w:type="character" w:customStyle="1" w:styleId="TextodecomentrioChar">
    <w:name w:val="Texto de comentário Char"/>
    <w:basedOn w:val="Fontepargpadro"/>
    <w:link w:val="Textodecomentrio"/>
    <w:rsid w:val="004530E4"/>
    <w:rPr>
      <w:lang w:eastAsia="ar-SA"/>
    </w:rPr>
  </w:style>
  <w:style w:type="paragraph" w:styleId="Assuntodocomentrio">
    <w:name w:val="annotation subject"/>
    <w:basedOn w:val="Textodecomentrio"/>
    <w:next w:val="Textodecomentrio"/>
    <w:link w:val="AssuntodocomentrioChar"/>
    <w:rsid w:val="004530E4"/>
    <w:rPr>
      <w:b/>
      <w:bCs/>
    </w:rPr>
  </w:style>
  <w:style w:type="character" w:customStyle="1" w:styleId="AssuntodocomentrioChar">
    <w:name w:val="Assunto do comentário Char"/>
    <w:basedOn w:val="TextodecomentrioChar"/>
    <w:link w:val="Assuntodocomentrio"/>
    <w:rsid w:val="004530E4"/>
    <w:rPr>
      <w:b/>
      <w:bCs/>
      <w:lang w:eastAsia="ar-SA"/>
    </w:rPr>
  </w:style>
  <w:style w:type="character" w:customStyle="1" w:styleId="Ttulo9Char">
    <w:name w:val="Título 9 Char"/>
    <w:basedOn w:val="Fontepargpadro"/>
    <w:link w:val="Ttulo9"/>
    <w:semiHidden/>
    <w:rsid w:val="006161CE"/>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73">
      <w:bodyDiv w:val="1"/>
      <w:marLeft w:val="0"/>
      <w:marRight w:val="0"/>
      <w:marTop w:val="0"/>
      <w:marBottom w:val="0"/>
      <w:divBdr>
        <w:top w:val="none" w:sz="0" w:space="0" w:color="auto"/>
        <w:left w:val="none" w:sz="0" w:space="0" w:color="auto"/>
        <w:bottom w:val="none" w:sz="0" w:space="0" w:color="auto"/>
        <w:right w:val="none" w:sz="0" w:space="0" w:color="auto"/>
      </w:divBdr>
      <w:divsChild>
        <w:div w:id="28650672">
          <w:marLeft w:val="0"/>
          <w:marRight w:val="0"/>
          <w:marTop w:val="0"/>
          <w:marBottom w:val="0"/>
          <w:divBdr>
            <w:top w:val="none" w:sz="0" w:space="0" w:color="auto"/>
            <w:left w:val="none" w:sz="0" w:space="0" w:color="auto"/>
            <w:bottom w:val="none" w:sz="0" w:space="0" w:color="auto"/>
            <w:right w:val="none" w:sz="0" w:space="0" w:color="auto"/>
          </w:divBdr>
          <w:divsChild>
            <w:div w:id="1902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302">
      <w:bodyDiv w:val="1"/>
      <w:marLeft w:val="0"/>
      <w:marRight w:val="0"/>
      <w:marTop w:val="0"/>
      <w:marBottom w:val="0"/>
      <w:divBdr>
        <w:top w:val="none" w:sz="0" w:space="0" w:color="auto"/>
        <w:left w:val="none" w:sz="0" w:space="0" w:color="auto"/>
        <w:bottom w:val="none" w:sz="0" w:space="0" w:color="auto"/>
        <w:right w:val="none" w:sz="0" w:space="0" w:color="auto"/>
      </w:divBdr>
      <w:divsChild>
        <w:div w:id="1764911952">
          <w:marLeft w:val="0"/>
          <w:marRight w:val="0"/>
          <w:marTop w:val="0"/>
          <w:marBottom w:val="0"/>
          <w:divBdr>
            <w:top w:val="none" w:sz="0" w:space="0" w:color="auto"/>
            <w:left w:val="none" w:sz="0" w:space="0" w:color="auto"/>
            <w:bottom w:val="none" w:sz="0" w:space="0" w:color="auto"/>
            <w:right w:val="none" w:sz="0" w:space="0" w:color="auto"/>
          </w:divBdr>
        </w:div>
      </w:divsChild>
    </w:div>
    <w:div w:id="411898257">
      <w:bodyDiv w:val="1"/>
      <w:marLeft w:val="0"/>
      <w:marRight w:val="0"/>
      <w:marTop w:val="0"/>
      <w:marBottom w:val="0"/>
      <w:divBdr>
        <w:top w:val="none" w:sz="0" w:space="0" w:color="auto"/>
        <w:left w:val="none" w:sz="0" w:space="0" w:color="auto"/>
        <w:bottom w:val="none" w:sz="0" w:space="0" w:color="auto"/>
        <w:right w:val="none" w:sz="0" w:space="0" w:color="auto"/>
      </w:divBdr>
      <w:divsChild>
        <w:div w:id="659699176">
          <w:marLeft w:val="0"/>
          <w:marRight w:val="0"/>
          <w:marTop w:val="0"/>
          <w:marBottom w:val="0"/>
          <w:divBdr>
            <w:top w:val="none" w:sz="0" w:space="0" w:color="auto"/>
            <w:left w:val="none" w:sz="0" w:space="0" w:color="auto"/>
            <w:bottom w:val="none" w:sz="0" w:space="0" w:color="auto"/>
            <w:right w:val="none" w:sz="0" w:space="0" w:color="auto"/>
          </w:divBdr>
        </w:div>
      </w:divsChild>
    </w:div>
    <w:div w:id="685059217">
      <w:bodyDiv w:val="1"/>
      <w:marLeft w:val="0"/>
      <w:marRight w:val="0"/>
      <w:marTop w:val="0"/>
      <w:marBottom w:val="0"/>
      <w:divBdr>
        <w:top w:val="none" w:sz="0" w:space="0" w:color="auto"/>
        <w:left w:val="none" w:sz="0" w:space="0" w:color="auto"/>
        <w:bottom w:val="none" w:sz="0" w:space="0" w:color="auto"/>
        <w:right w:val="none" w:sz="0" w:space="0" w:color="auto"/>
      </w:divBdr>
      <w:divsChild>
        <w:div w:id="1238593461">
          <w:marLeft w:val="0"/>
          <w:marRight w:val="0"/>
          <w:marTop w:val="0"/>
          <w:marBottom w:val="0"/>
          <w:divBdr>
            <w:top w:val="none" w:sz="0" w:space="0" w:color="auto"/>
            <w:left w:val="none" w:sz="0" w:space="0" w:color="auto"/>
            <w:bottom w:val="none" w:sz="0" w:space="0" w:color="auto"/>
            <w:right w:val="none" w:sz="0" w:space="0" w:color="auto"/>
          </w:divBdr>
        </w:div>
      </w:divsChild>
    </w:div>
    <w:div w:id="778913287">
      <w:bodyDiv w:val="1"/>
      <w:marLeft w:val="0"/>
      <w:marRight w:val="0"/>
      <w:marTop w:val="0"/>
      <w:marBottom w:val="0"/>
      <w:divBdr>
        <w:top w:val="none" w:sz="0" w:space="0" w:color="auto"/>
        <w:left w:val="none" w:sz="0" w:space="0" w:color="auto"/>
        <w:bottom w:val="none" w:sz="0" w:space="0" w:color="auto"/>
        <w:right w:val="none" w:sz="0" w:space="0" w:color="auto"/>
      </w:divBdr>
      <w:divsChild>
        <w:div w:id="704403103">
          <w:marLeft w:val="0"/>
          <w:marRight w:val="0"/>
          <w:marTop w:val="0"/>
          <w:marBottom w:val="0"/>
          <w:divBdr>
            <w:top w:val="none" w:sz="0" w:space="0" w:color="auto"/>
            <w:left w:val="none" w:sz="0" w:space="0" w:color="auto"/>
            <w:bottom w:val="none" w:sz="0" w:space="0" w:color="auto"/>
            <w:right w:val="none" w:sz="0" w:space="0" w:color="auto"/>
          </w:divBdr>
        </w:div>
      </w:divsChild>
    </w:div>
    <w:div w:id="779884046">
      <w:bodyDiv w:val="1"/>
      <w:marLeft w:val="0"/>
      <w:marRight w:val="0"/>
      <w:marTop w:val="0"/>
      <w:marBottom w:val="0"/>
      <w:divBdr>
        <w:top w:val="none" w:sz="0" w:space="0" w:color="auto"/>
        <w:left w:val="none" w:sz="0" w:space="0" w:color="auto"/>
        <w:bottom w:val="none" w:sz="0" w:space="0" w:color="auto"/>
        <w:right w:val="none" w:sz="0" w:space="0" w:color="auto"/>
      </w:divBdr>
      <w:divsChild>
        <w:div w:id="2068991633">
          <w:marLeft w:val="0"/>
          <w:marRight w:val="0"/>
          <w:marTop w:val="0"/>
          <w:marBottom w:val="0"/>
          <w:divBdr>
            <w:top w:val="none" w:sz="0" w:space="0" w:color="auto"/>
            <w:left w:val="none" w:sz="0" w:space="0" w:color="auto"/>
            <w:bottom w:val="none" w:sz="0" w:space="0" w:color="auto"/>
            <w:right w:val="none" w:sz="0" w:space="0" w:color="auto"/>
          </w:divBdr>
        </w:div>
      </w:divsChild>
    </w:div>
    <w:div w:id="1137920697">
      <w:bodyDiv w:val="1"/>
      <w:marLeft w:val="0"/>
      <w:marRight w:val="0"/>
      <w:marTop w:val="0"/>
      <w:marBottom w:val="0"/>
      <w:divBdr>
        <w:top w:val="none" w:sz="0" w:space="0" w:color="auto"/>
        <w:left w:val="none" w:sz="0" w:space="0" w:color="auto"/>
        <w:bottom w:val="none" w:sz="0" w:space="0" w:color="auto"/>
        <w:right w:val="none" w:sz="0" w:space="0" w:color="auto"/>
      </w:divBdr>
      <w:divsChild>
        <w:div w:id="277787">
          <w:marLeft w:val="0"/>
          <w:marRight w:val="0"/>
          <w:marTop w:val="0"/>
          <w:marBottom w:val="0"/>
          <w:divBdr>
            <w:top w:val="none" w:sz="0" w:space="0" w:color="auto"/>
            <w:left w:val="none" w:sz="0" w:space="0" w:color="auto"/>
            <w:bottom w:val="none" w:sz="0" w:space="0" w:color="auto"/>
            <w:right w:val="none" w:sz="0" w:space="0" w:color="auto"/>
          </w:divBdr>
        </w:div>
      </w:divsChild>
    </w:div>
    <w:div w:id="1148129510">
      <w:bodyDiv w:val="1"/>
      <w:marLeft w:val="0"/>
      <w:marRight w:val="0"/>
      <w:marTop w:val="0"/>
      <w:marBottom w:val="0"/>
      <w:divBdr>
        <w:top w:val="none" w:sz="0" w:space="0" w:color="auto"/>
        <w:left w:val="none" w:sz="0" w:space="0" w:color="auto"/>
        <w:bottom w:val="none" w:sz="0" w:space="0" w:color="auto"/>
        <w:right w:val="none" w:sz="0" w:space="0" w:color="auto"/>
      </w:divBdr>
    </w:div>
    <w:div w:id="1520270581">
      <w:bodyDiv w:val="1"/>
      <w:marLeft w:val="0"/>
      <w:marRight w:val="0"/>
      <w:marTop w:val="0"/>
      <w:marBottom w:val="0"/>
      <w:divBdr>
        <w:top w:val="none" w:sz="0" w:space="0" w:color="auto"/>
        <w:left w:val="none" w:sz="0" w:space="0" w:color="auto"/>
        <w:bottom w:val="none" w:sz="0" w:space="0" w:color="auto"/>
        <w:right w:val="none" w:sz="0" w:space="0" w:color="auto"/>
      </w:divBdr>
      <w:divsChild>
        <w:div w:id="560949598">
          <w:marLeft w:val="0"/>
          <w:marRight w:val="0"/>
          <w:marTop w:val="0"/>
          <w:marBottom w:val="0"/>
          <w:divBdr>
            <w:top w:val="none" w:sz="0" w:space="0" w:color="auto"/>
            <w:left w:val="none" w:sz="0" w:space="0" w:color="auto"/>
            <w:bottom w:val="none" w:sz="0" w:space="0" w:color="auto"/>
            <w:right w:val="none" w:sz="0" w:space="0" w:color="auto"/>
          </w:divBdr>
          <w:divsChild>
            <w:div w:id="6906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5009">
      <w:bodyDiv w:val="1"/>
      <w:marLeft w:val="0"/>
      <w:marRight w:val="0"/>
      <w:marTop w:val="0"/>
      <w:marBottom w:val="0"/>
      <w:divBdr>
        <w:top w:val="none" w:sz="0" w:space="0" w:color="auto"/>
        <w:left w:val="none" w:sz="0" w:space="0" w:color="auto"/>
        <w:bottom w:val="none" w:sz="0" w:space="0" w:color="auto"/>
        <w:right w:val="none" w:sz="0" w:space="0" w:color="auto"/>
      </w:divBdr>
      <w:divsChild>
        <w:div w:id="1416703903">
          <w:marLeft w:val="0"/>
          <w:marRight w:val="0"/>
          <w:marTop w:val="0"/>
          <w:marBottom w:val="0"/>
          <w:divBdr>
            <w:top w:val="none" w:sz="0" w:space="0" w:color="auto"/>
            <w:left w:val="none" w:sz="0" w:space="0" w:color="auto"/>
            <w:bottom w:val="none" w:sz="0" w:space="0" w:color="auto"/>
            <w:right w:val="none" w:sz="0" w:space="0" w:color="auto"/>
          </w:divBdr>
        </w:div>
      </w:divsChild>
    </w:div>
    <w:div w:id="1902789406">
      <w:bodyDiv w:val="1"/>
      <w:marLeft w:val="0"/>
      <w:marRight w:val="0"/>
      <w:marTop w:val="0"/>
      <w:marBottom w:val="0"/>
      <w:divBdr>
        <w:top w:val="none" w:sz="0" w:space="0" w:color="auto"/>
        <w:left w:val="none" w:sz="0" w:space="0" w:color="auto"/>
        <w:bottom w:val="none" w:sz="0" w:space="0" w:color="auto"/>
        <w:right w:val="none" w:sz="0" w:space="0" w:color="auto"/>
      </w:divBdr>
      <w:divsChild>
        <w:div w:id="2047558106">
          <w:marLeft w:val="0"/>
          <w:marRight w:val="0"/>
          <w:marTop w:val="0"/>
          <w:marBottom w:val="0"/>
          <w:divBdr>
            <w:top w:val="none" w:sz="0" w:space="0" w:color="auto"/>
            <w:left w:val="none" w:sz="0" w:space="0" w:color="auto"/>
            <w:bottom w:val="none" w:sz="0" w:space="0" w:color="auto"/>
            <w:right w:val="none" w:sz="0" w:space="0" w:color="auto"/>
          </w:divBdr>
        </w:div>
      </w:divsChild>
    </w:div>
    <w:div w:id="1996495763">
      <w:bodyDiv w:val="1"/>
      <w:marLeft w:val="0"/>
      <w:marRight w:val="0"/>
      <w:marTop w:val="0"/>
      <w:marBottom w:val="0"/>
      <w:divBdr>
        <w:top w:val="none" w:sz="0" w:space="0" w:color="auto"/>
        <w:left w:val="none" w:sz="0" w:space="0" w:color="auto"/>
        <w:bottom w:val="none" w:sz="0" w:space="0" w:color="auto"/>
        <w:right w:val="none" w:sz="0" w:space="0" w:color="auto"/>
      </w:divBdr>
      <w:divsChild>
        <w:div w:id="1045790545">
          <w:marLeft w:val="0"/>
          <w:marRight w:val="0"/>
          <w:marTop w:val="0"/>
          <w:marBottom w:val="0"/>
          <w:divBdr>
            <w:top w:val="none" w:sz="0" w:space="0" w:color="auto"/>
            <w:left w:val="none" w:sz="0" w:space="0" w:color="auto"/>
            <w:bottom w:val="none" w:sz="0" w:space="0" w:color="auto"/>
            <w:right w:val="none" w:sz="0" w:space="0" w:color="auto"/>
          </w:divBdr>
          <w:divsChild>
            <w:div w:id="57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910</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PLANO DE ENSINO</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ENSINO</dc:title>
  <dc:subject/>
  <dc:creator>Lilian</dc:creator>
  <cp:keywords/>
  <cp:lastModifiedBy>Melyssa Barros</cp:lastModifiedBy>
  <cp:revision>5</cp:revision>
  <cp:lastPrinted>2022-11-22T14:39:00Z</cp:lastPrinted>
  <dcterms:created xsi:type="dcterms:W3CDTF">2023-07-05T01:20:00Z</dcterms:created>
  <dcterms:modified xsi:type="dcterms:W3CDTF">2023-11-09T02:28:00Z</dcterms:modified>
</cp:coreProperties>
</file>