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8104" w14:textId="6AA76524" w:rsidR="00C6554A" w:rsidRPr="009D1CC7" w:rsidRDefault="00C254C7" w:rsidP="00ED2059">
      <w:pPr>
        <w:pStyle w:val="Foto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C8DF2A" wp14:editId="0AFBB5E0">
            <wp:extent cx="4514850" cy="1444297"/>
            <wp:effectExtent l="0" t="0" r="0" b="3810"/>
            <wp:docPr id="17239897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862" cy="146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B8D4C" w14:textId="77777777" w:rsidR="00C254C7" w:rsidRPr="009D1CC7" w:rsidRDefault="00C254C7" w:rsidP="00ED2059">
      <w:pPr>
        <w:pStyle w:val="Ttulo"/>
        <w:spacing w:before="0" w:after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</w:pPr>
    </w:p>
    <w:p w14:paraId="02A93A4F" w14:textId="63E61712" w:rsidR="00C254C7" w:rsidRDefault="00C254C7" w:rsidP="00ED2059">
      <w:pPr>
        <w:pStyle w:val="Ttulo"/>
        <w:spacing w:before="0" w:after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</w:pPr>
    </w:p>
    <w:p w14:paraId="3A6AD507" w14:textId="77777777" w:rsidR="009D1CC7" w:rsidRPr="009D1CC7" w:rsidRDefault="009D1CC7" w:rsidP="009D1CC7">
      <w:pPr>
        <w:pStyle w:val="InformaesdeContato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eastAsia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eastAsia="pt-BR"/>
        </w:rPr>
        <w:t xml:space="preserve">Ana Carolina Lopes Ângelo - Bruno Soares da Silva – </w:t>
      </w:r>
    </w:p>
    <w:p w14:paraId="2F7B2FB5" w14:textId="77777777" w:rsidR="009D1CC7" w:rsidRPr="009D1CC7" w:rsidRDefault="009D1CC7" w:rsidP="009D1CC7">
      <w:pPr>
        <w:pStyle w:val="InformaesdeContato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eastAsia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eastAsia="pt-BR"/>
        </w:rPr>
        <w:t xml:space="preserve">Ian Neres Teixeira – Jaqueline Maria Feitosa e </w:t>
      </w:r>
    </w:p>
    <w:p w14:paraId="0D1003B4" w14:textId="23E1F524" w:rsidR="009D1CC7" w:rsidRPr="009D1CC7" w:rsidRDefault="009D1CC7" w:rsidP="009D1CC7">
      <w:pPr>
        <w:pStyle w:val="Ttulo"/>
        <w:spacing w:before="0" w:after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eastAsia="pt-BR"/>
        </w:rPr>
        <w:t>Maria Eduarda Queiroz Silva</w:t>
      </w:r>
    </w:p>
    <w:p w14:paraId="652170E6" w14:textId="77777777" w:rsidR="00C254C7" w:rsidRPr="009D1CC7" w:rsidRDefault="00C254C7" w:rsidP="00ED2059">
      <w:pPr>
        <w:pStyle w:val="Ttulo"/>
        <w:spacing w:before="0" w:after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</w:pPr>
    </w:p>
    <w:p w14:paraId="6EED3070" w14:textId="77777777" w:rsidR="009D1CC7" w:rsidRDefault="009D1CC7" w:rsidP="00ED2059">
      <w:pPr>
        <w:pStyle w:val="Ttulo"/>
        <w:spacing w:before="0" w:after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</w:pPr>
    </w:p>
    <w:p w14:paraId="634A6C5E" w14:textId="77777777" w:rsidR="009D1CC7" w:rsidRDefault="009D1CC7" w:rsidP="00ED2059">
      <w:pPr>
        <w:pStyle w:val="Ttulo"/>
        <w:spacing w:before="0" w:after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</w:pPr>
    </w:p>
    <w:p w14:paraId="74013CA2" w14:textId="77777777" w:rsidR="009D1CC7" w:rsidRDefault="009D1CC7" w:rsidP="00ED2059">
      <w:pPr>
        <w:pStyle w:val="Ttulo"/>
        <w:spacing w:before="0" w:after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</w:pPr>
    </w:p>
    <w:p w14:paraId="3FB8D0AB" w14:textId="77777777" w:rsidR="009D1CC7" w:rsidRDefault="009D1CC7" w:rsidP="00ED2059">
      <w:pPr>
        <w:pStyle w:val="Ttulo"/>
        <w:spacing w:before="0" w:after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</w:pPr>
    </w:p>
    <w:p w14:paraId="55DE8A48" w14:textId="77777777" w:rsidR="009D1CC7" w:rsidRDefault="009D1CC7" w:rsidP="00ED2059">
      <w:pPr>
        <w:pStyle w:val="Ttulo"/>
        <w:spacing w:before="0" w:after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</w:pPr>
    </w:p>
    <w:p w14:paraId="4CB62BBA" w14:textId="3029FD13" w:rsidR="00C6554A" w:rsidRPr="009D1CC7" w:rsidRDefault="00BB7B2C" w:rsidP="00ED2059">
      <w:pPr>
        <w:pStyle w:val="Ttulo"/>
        <w:spacing w:before="0" w:after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</w:pPr>
      <w:r w:rsidRPr="009D1CC7"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>REGULANDO O MEI</w:t>
      </w:r>
      <w:r w:rsidR="009D1CC7"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>:</w:t>
      </w:r>
    </w:p>
    <w:p w14:paraId="03B85E08" w14:textId="3BB59699" w:rsidR="00C6554A" w:rsidRPr="009D1CC7" w:rsidRDefault="00C0720B" w:rsidP="00ED2059">
      <w:pPr>
        <w:pStyle w:val="Subttulo"/>
        <w:spacing w:after="0" w:line="360" w:lineRule="auto"/>
        <w:ind w:firstLine="709"/>
        <w:rPr>
          <w:rFonts w:ascii="Times New Roman" w:hAnsi="Times New Roman" w:cs="Times New Roman"/>
          <w:b/>
          <w:bCs/>
          <w:caps w:val="0"/>
          <w:color w:val="auto"/>
          <w:sz w:val="28"/>
          <w:szCs w:val="28"/>
          <w:lang w:eastAsia="pt-BR"/>
        </w:rPr>
      </w:pPr>
      <w:r w:rsidRPr="009D1CC7">
        <w:rPr>
          <w:rFonts w:ascii="Times New Roman" w:hAnsi="Times New Roman" w:cs="Times New Roman"/>
          <w:b/>
          <w:bCs/>
          <w:color w:val="auto"/>
          <w:sz w:val="28"/>
          <w:szCs w:val="28"/>
          <w:lang w:eastAsia="pt-BR"/>
        </w:rPr>
        <w:t xml:space="preserve">Lei </w:t>
      </w:r>
      <w:r w:rsidRPr="009D1CC7">
        <w:rPr>
          <w:rFonts w:ascii="Times New Roman" w:hAnsi="Times New Roman" w:cs="Times New Roman"/>
          <w:b/>
          <w:bCs/>
          <w:caps w:val="0"/>
          <w:color w:val="auto"/>
          <w:sz w:val="28"/>
          <w:szCs w:val="28"/>
          <w:lang w:eastAsia="pt-BR"/>
        </w:rPr>
        <w:t xml:space="preserve">COMPLEMENTAR </w:t>
      </w:r>
      <w:r w:rsidR="00EA5FF3">
        <w:rPr>
          <w:rFonts w:ascii="Times New Roman" w:hAnsi="Times New Roman" w:cs="Times New Roman"/>
          <w:b/>
          <w:bCs/>
          <w:caps w:val="0"/>
          <w:color w:val="auto"/>
          <w:sz w:val="28"/>
          <w:szCs w:val="28"/>
          <w:lang w:eastAsia="pt-BR"/>
        </w:rPr>
        <w:t xml:space="preserve">nº </w:t>
      </w:r>
      <w:r w:rsidRPr="009D1CC7">
        <w:rPr>
          <w:rFonts w:ascii="Times New Roman" w:hAnsi="Times New Roman" w:cs="Times New Roman"/>
          <w:b/>
          <w:bCs/>
          <w:caps w:val="0"/>
          <w:color w:val="auto"/>
          <w:sz w:val="28"/>
          <w:szCs w:val="28"/>
          <w:lang w:eastAsia="pt-BR"/>
        </w:rPr>
        <w:t>123/2006</w:t>
      </w:r>
    </w:p>
    <w:p w14:paraId="52FC1C1E" w14:textId="77777777" w:rsidR="00916F84" w:rsidRPr="009D1CC7" w:rsidRDefault="00916F84" w:rsidP="00ED2059">
      <w:pPr>
        <w:pStyle w:val="Subttulo"/>
        <w:spacing w:after="0" w:line="360" w:lineRule="auto"/>
        <w:ind w:firstLine="709"/>
        <w:rPr>
          <w:rFonts w:ascii="Times New Roman" w:hAnsi="Times New Roman" w:cs="Times New Roman"/>
          <w:caps w:val="0"/>
          <w:color w:val="auto"/>
          <w:sz w:val="24"/>
          <w:szCs w:val="24"/>
          <w:lang w:eastAsia="pt-BR"/>
        </w:rPr>
      </w:pPr>
    </w:p>
    <w:p w14:paraId="2CCF821E" w14:textId="77777777" w:rsidR="00916F84" w:rsidRPr="009D1CC7" w:rsidRDefault="00916F84" w:rsidP="00ED2059">
      <w:pPr>
        <w:pStyle w:val="Subttulo"/>
        <w:spacing w:after="0" w:line="360" w:lineRule="auto"/>
        <w:ind w:firstLine="709"/>
        <w:rPr>
          <w:rFonts w:ascii="Times New Roman" w:hAnsi="Times New Roman" w:cs="Times New Roman"/>
          <w:caps w:val="0"/>
          <w:color w:val="auto"/>
          <w:sz w:val="24"/>
          <w:szCs w:val="24"/>
          <w:lang w:eastAsia="pt-BR"/>
        </w:rPr>
      </w:pPr>
    </w:p>
    <w:p w14:paraId="2FBF7CDC" w14:textId="77777777" w:rsidR="00916F84" w:rsidRPr="009D1CC7" w:rsidRDefault="00916F84" w:rsidP="00ED2059">
      <w:pPr>
        <w:pStyle w:val="Subttulo"/>
        <w:spacing w:after="0" w:line="360" w:lineRule="auto"/>
        <w:ind w:firstLine="709"/>
        <w:rPr>
          <w:rFonts w:ascii="Times New Roman" w:hAnsi="Times New Roman" w:cs="Times New Roman"/>
          <w:caps w:val="0"/>
          <w:color w:val="auto"/>
          <w:sz w:val="24"/>
          <w:szCs w:val="24"/>
          <w:lang w:eastAsia="pt-BR"/>
        </w:rPr>
      </w:pPr>
    </w:p>
    <w:p w14:paraId="6025D418" w14:textId="77777777" w:rsidR="00916F84" w:rsidRPr="009D1CC7" w:rsidRDefault="00916F84" w:rsidP="00ED2059">
      <w:pPr>
        <w:pStyle w:val="Subttulo"/>
        <w:spacing w:after="0" w:line="360" w:lineRule="auto"/>
        <w:ind w:firstLine="709"/>
        <w:rPr>
          <w:rFonts w:ascii="Times New Roman" w:hAnsi="Times New Roman" w:cs="Times New Roman"/>
          <w:caps w:val="0"/>
          <w:color w:val="auto"/>
          <w:sz w:val="24"/>
          <w:szCs w:val="24"/>
          <w:lang w:eastAsia="pt-BR"/>
        </w:rPr>
      </w:pPr>
    </w:p>
    <w:p w14:paraId="4B101002" w14:textId="424308D9" w:rsidR="00C254C7" w:rsidRPr="009D1CC7" w:rsidRDefault="00C254C7" w:rsidP="009D1CC7">
      <w:pPr>
        <w:pStyle w:val="InformaesdeContato"/>
        <w:spacing w:line="360" w:lineRule="auto"/>
        <w:jc w:val="left"/>
        <w:rPr>
          <w:rFonts w:ascii="Times New Roman" w:hAnsi="Times New Roman" w:cs="Times New Roman"/>
          <w:color w:val="auto"/>
          <w:sz w:val="24"/>
          <w:szCs w:val="24"/>
          <w:lang w:eastAsia="pt-BR"/>
        </w:rPr>
      </w:pPr>
    </w:p>
    <w:p w14:paraId="20B74ACB" w14:textId="32BD1F0B" w:rsidR="00C254C7" w:rsidRPr="009D1CC7" w:rsidRDefault="00C254C7" w:rsidP="00ED2059">
      <w:pPr>
        <w:pStyle w:val="InformaesdeContato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eastAsia="pt-BR"/>
        </w:rPr>
      </w:pPr>
    </w:p>
    <w:p w14:paraId="1C5CC5E9" w14:textId="556BD7D4" w:rsidR="00C254C7" w:rsidRDefault="00C254C7" w:rsidP="00ED2059">
      <w:pPr>
        <w:pStyle w:val="InformaesdeContato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eastAsia="pt-BR"/>
        </w:rPr>
      </w:pPr>
    </w:p>
    <w:p w14:paraId="2543BA88" w14:textId="77777777" w:rsidR="009D1CC7" w:rsidRPr="009D1CC7" w:rsidRDefault="009D1CC7" w:rsidP="00ED2059">
      <w:pPr>
        <w:pStyle w:val="InformaesdeContato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eastAsia="pt-BR"/>
        </w:rPr>
      </w:pPr>
    </w:p>
    <w:p w14:paraId="4B727A6A" w14:textId="01CF1219" w:rsidR="00C254C7" w:rsidRPr="009D1CC7" w:rsidRDefault="00C254C7" w:rsidP="00ED2059">
      <w:pPr>
        <w:pStyle w:val="InformaesdeContato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eastAsia="pt-BR"/>
        </w:rPr>
      </w:pPr>
    </w:p>
    <w:p w14:paraId="7FF5F789" w14:textId="77777777" w:rsidR="00C254C7" w:rsidRPr="009D1CC7" w:rsidRDefault="00C254C7" w:rsidP="00ED2059">
      <w:pPr>
        <w:pStyle w:val="InformaesdeContato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eastAsia="pt-BR"/>
        </w:rPr>
      </w:pPr>
    </w:p>
    <w:p w14:paraId="0DEBE766" w14:textId="3B03EE43" w:rsidR="00ED2059" w:rsidRPr="009D1CC7" w:rsidRDefault="00BB7B2C" w:rsidP="00ED2059">
      <w:pPr>
        <w:pStyle w:val="InformaesdeContato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eastAsia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eastAsia="pt-BR"/>
        </w:rPr>
        <w:t xml:space="preserve"> </w:t>
      </w:r>
      <w:r w:rsidR="00ED2059" w:rsidRPr="009D1CC7">
        <w:rPr>
          <w:rFonts w:ascii="Times New Roman" w:hAnsi="Times New Roman" w:cs="Times New Roman"/>
          <w:color w:val="auto"/>
          <w:sz w:val="24"/>
          <w:szCs w:val="24"/>
          <w:lang w:eastAsia="pt-BR"/>
        </w:rPr>
        <w:t>Águas Claras</w:t>
      </w:r>
    </w:p>
    <w:p w14:paraId="402D73E6" w14:textId="2E18DDCB" w:rsidR="00C6554A" w:rsidRPr="009D1CC7" w:rsidRDefault="00BB7B2C" w:rsidP="00ED2059">
      <w:pPr>
        <w:pStyle w:val="InformaesdeContato"/>
        <w:spacing w:line="36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b/>
          <w:bCs/>
          <w:color w:val="auto"/>
          <w:sz w:val="24"/>
          <w:szCs w:val="24"/>
          <w:lang w:eastAsia="pt-BR"/>
        </w:rPr>
        <w:t>SETEMBRO 2023</w:t>
      </w:r>
      <w:r w:rsidRPr="009D1CC7"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t xml:space="preserve"> </w:t>
      </w:r>
      <w:r w:rsidR="00C6554A" w:rsidRPr="009D1CC7">
        <w:rPr>
          <w:rFonts w:ascii="Times New Roman" w:hAnsi="Times New Roman" w:cs="Times New Roman"/>
          <w:b/>
          <w:bCs/>
          <w:color w:val="auto"/>
          <w:sz w:val="24"/>
          <w:szCs w:val="24"/>
          <w:lang w:val="pt-BR" w:bidi="pt-BR"/>
        </w:rPr>
        <w:br w:type="page"/>
      </w:r>
    </w:p>
    <w:p w14:paraId="2AC41B78" w14:textId="2456876C" w:rsidR="00C6554A" w:rsidRPr="009D1CC7" w:rsidRDefault="00916F84" w:rsidP="002A6FAC">
      <w:pPr>
        <w:pStyle w:val="Ttulo1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lastRenderedPageBreak/>
        <w:t>INTRODUÇÃO</w:t>
      </w:r>
    </w:p>
    <w:p w14:paraId="26960B3C" w14:textId="77777777" w:rsidR="00534ED3" w:rsidRPr="009D1CC7" w:rsidRDefault="00534ED3" w:rsidP="002A6FAC">
      <w:pPr>
        <w:ind w:firstLine="709"/>
        <w:rPr>
          <w:rFonts w:ascii="Times New Roman" w:hAnsi="Times New Roman" w:cs="Times New Roman"/>
          <w:sz w:val="24"/>
          <w:szCs w:val="24"/>
          <w:lang w:val="pt-BR"/>
        </w:rPr>
      </w:pPr>
    </w:p>
    <w:p w14:paraId="405E8710" w14:textId="1C8FE69C" w:rsidR="00E66BBC" w:rsidRPr="009D1CC7" w:rsidRDefault="007E10F5" w:rsidP="002A6FAC">
      <w:pPr>
        <w:pStyle w:val="Commarcadores"/>
        <w:numPr>
          <w:ilvl w:val="0"/>
          <w:numId w:val="0"/>
        </w:numPr>
        <w:spacing w:before="0" w:after="0" w:line="360" w:lineRule="auto"/>
        <w:ind w:left="72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Com base na L</w:t>
      </w:r>
      <w:r w:rsidR="00114062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ei 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C</w:t>
      </w:r>
      <w:r w:rsidR="00114062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omplementar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</w:t>
      </w:r>
      <w:r w:rsidR="00EA5FF3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nº 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126/2006</w:t>
      </w:r>
      <w:r w:rsidR="00114062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é possível nortear a execução do trabalho, pois</w:t>
      </w:r>
      <w:r w:rsidR="00114062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,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a referida lei institucionalizou </w:t>
      </w:r>
      <w:r w:rsidR="00EA5FF3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ao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Microempreendedor Individual</w:t>
      </w:r>
      <w:r w:rsidR="00114062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(MEI)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e estabeleceu normas gerais relativas ao tratamento diferenciado e favorecido a ser dispensado às microempresas e empresas de pequeno porte no âmbito dos Poderes da União, dos Estados, do Distrito Federal e dos Municípios.</w:t>
      </w:r>
    </w:p>
    <w:p w14:paraId="05703AB2" w14:textId="77777777" w:rsidR="00E66BBC" w:rsidRPr="009D1CC7" w:rsidRDefault="00E66BBC" w:rsidP="002A6FAC">
      <w:pPr>
        <w:pStyle w:val="Commarcadores"/>
        <w:numPr>
          <w:ilvl w:val="0"/>
          <w:numId w:val="0"/>
        </w:numPr>
        <w:spacing w:before="0" w:after="0" w:line="360" w:lineRule="auto"/>
        <w:ind w:left="72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3D8875E3" w14:textId="77777777" w:rsidR="00E66BBC" w:rsidRPr="009D1CC7" w:rsidRDefault="00E66BBC" w:rsidP="002A6FAC">
      <w:pPr>
        <w:pStyle w:val="Commarcadores"/>
        <w:numPr>
          <w:ilvl w:val="0"/>
          <w:numId w:val="0"/>
        </w:numPr>
        <w:spacing w:before="0" w:after="0" w:line="360" w:lineRule="auto"/>
        <w:ind w:left="72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371F5A49" w14:textId="77777777" w:rsidR="00E66BBC" w:rsidRPr="009D1CC7" w:rsidRDefault="00E66BBC" w:rsidP="002A6FAC">
      <w:pPr>
        <w:pStyle w:val="Commarcadores"/>
        <w:numPr>
          <w:ilvl w:val="0"/>
          <w:numId w:val="0"/>
        </w:numPr>
        <w:spacing w:before="0" w:after="0" w:line="360" w:lineRule="auto"/>
        <w:ind w:left="72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48D76DAC" w14:textId="77777777" w:rsidR="00E66BBC" w:rsidRPr="009D1CC7" w:rsidRDefault="00E66BBC" w:rsidP="002A6FAC">
      <w:pPr>
        <w:pStyle w:val="Commarcadores"/>
        <w:numPr>
          <w:ilvl w:val="0"/>
          <w:numId w:val="0"/>
        </w:numPr>
        <w:spacing w:before="0" w:after="0" w:line="360" w:lineRule="auto"/>
        <w:ind w:left="72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0B974072" w14:textId="77777777" w:rsidR="00E66BBC" w:rsidRPr="009D1CC7" w:rsidRDefault="00E66BBC" w:rsidP="002A6FAC">
      <w:pPr>
        <w:pStyle w:val="Commarcadores"/>
        <w:numPr>
          <w:ilvl w:val="0"/>
          <w:numId w:val="0"/>
        </w:numPr>
        <w:spacing w:before="0" w:after="0" w:line="360" w:lineRule="auto"/>
        <w:ind w:left="72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44900A8A" w14:textId="77777777" w:rsidR="00E66BBC" w:rsidRPr="009D1CC7" w:rsidRDefault="00E66BBC" w:rsidP="002A6FAC">
      <w:pPr>
        <w:pStyle w:val="Commarcadores"/>
        <w:numPr>
          <w:ilvl w:val="0"/>
          <w:numId w:val="0"/>
        </w:numPr>
        <w:spacing w:before="0" w:after="0" w:line="360" w:lineRule="auto"/>
        <w:ind w:left="72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64F121A7" w14:textId="77777777" w:rsidR="00E66BBC" w:rsidRPr="009D1CC7" w:rsidRDefault="00E66BBC" w:rsidP="002A6FAC">
      <w:pPr>
        <w:pStyle w:val="Commarcadores"/>
        <w:numPr>
          <w:ilvl w:val="0"/>
          <w:numId w:val="0"/>
        </w:numPr>
        <w:spacing w:before="0" w:after="0" w:line="360" w:lineRule="auto"/>
        <w:ind w:left="72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11A4F57D" w14:textId="77777777" w:rsidR="00E66BBC" w:rsidRPr="009D1CC7" w:rsidRDefault="00E66BBC" w:rsidP="002A6FAC">
      <w:pPr>
        <w:pStyle w:val="Commarcadores"/>
        <w:numPr>
          <w:ilvl w:val="0"/>
          <w:numId w:val="0"/>
        </w:numPr>
        <w:spacing w:before="0" w:after="0" w:line="360" w:lineRule="auto"/>
        <w:ind w:left="72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006A6C85" w14:textId="77777777" w:rsidR="00E66BBC" w:rsidRPr="009D1CC7" w:rsidRDefault="00E66BBC" w:rsidP="002A6FAC">
      <w:pPr>
        <w:pStyle w:val="Commarcadores"/>
        <w:numPr>
          <w:ilvl w:val="0"/>
          <w:numId w:val="0"/>
        </w:numPr>
        <w:spacing w:before="0" w:after="0" w:line="360" w:lineRule="auto"/>
        <w:ind w:left="72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0DD1CEF6" w14:textId="77777777" w:rsidR="00E66BBC" w:rsidRPr="009D1CC7" w:rsidRDefault="00E66BBC" w:rsidP="002A6FAC">
      <w:pPr>
        <w:pStyle w:val="Commarcadores"/>
        <w:numPr>
          <w:ilvl w:val="0"/>
          <w:numId w:val="0"/>
        </w:numPr>
        <w:spacing w:before="0" w:after="0" w:line="360" w:lineRule="auto"/>
        <w:ind w:left="72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44FD6007" w14:textId="77777777" w:rsidR="00E66BBC" w:rsidRPr="009D1CC7" w:rsidRDefault="00E66BBC" w:rsidP="002A6FAC">
      <w:pPr>
        <w:pStyle w:val="Commarcadores"/>
        <w:numPr>
          <w:ilvl w:val="0"/>
          <w:numId w:val="0"/>
        </w:numPr>
        <w:spacing w:before="0" w:after="0" w:line="360" w:lineRule="auto"/>
        <w:ind w:left="72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4759B569" w14:textId="77777777" w:rsidR="00E66BBC" w:rsidRPr="009D1CC7" w:rsidRDefault="00E66BBC" w:rsidP="002A6FAC">
      <w:pPr>
        <w:pStyle w:val="Commarcadores"/>
        <w:numPr>
          <w:ilvl w:val="0"/>
          <w:numId w:val="0"/>
        </w:numPr>
        <w:spacing w:before="0" w:after="0" w:line="360" w:lineRule="auto"/>
        <w:ind w:left="72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57915C9A" w14:textId="77777777" w:rsidR="00E66BBC" w:rsidRPr="009D1CC7" w:rsidRDefault="00E66BBC" w:rsidP="002A6FAC">
      <w:pPr>
        <w:pStyle w:val="Commarcadores"/>
        <w:numPr>
          <w:ilvl w:val="0"/>
          <w:numId w:val="0"/>
        </w:numPr>
        <w:spacing w:before="0" w:after="0" w:line="360" w:lineRule="auto"/>
        <w:ind w:left="72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7E9A6984" w14:textId="77777777" w:rsidR="00E66BBC" w:rsidRPr="009D1CC7" w:rsidRDefault="00E66BBC" w:rsidP="002A6FAC">
      <w:pPr>
        <w:pStyle w:val="Commarcadores"/>
        <w:numPr>
          <w:ilvl w:val="0"/>
          <w:numId w:val="0"/>
        </w:numPr>
        <w:spacing w:before="0" w:after="0" w:line="360" w:lineRule="auto"/>
        <w:ind w:left="72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04CEEA89" w14:textId="77777777" w:rsidR="00E66BBC" w:rsidRPr="009D1CC7" w:rsidRDefault="00E66BBC" w:rsidP="002A6FAC">
      <w:pPr>
        <w:pStyle w:val="Commarcadores"/>
        <w:numPr>
          <w:ilvl w:val="0"/>
          <w:numId w:val="0"/>
        </w:numPr>
        <w:spacing w:before="0" w:after="0" w:line="360" w:lineRule="auto"/>
        <w:ind w:left="72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11084DBC" w14:textId="77777777" w:rsidR="006A3E57" w:rsidRPr="009D1CC7" w:rsidRDefault="006A3E57" w:rsidP="002A6FAC">
      <w:pPr>
        <w:pStyle w:val="Commarcadores"/>
        <w:numPr>
          <w:ilvl w:val="0"/>
          <w:numId w:val="0"/>
        </w:numPr>
        <w:spacing w:before="0" w:after="0" w:line="360" w:lineRule="auto"/>
        <w:ind w:left="72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069ACF1C" w14:textId="77777777" w:rsidR="006A3E57" w:rsidRPr="009D1CC7" w:rsidRDefault="006A3E57" w:rsidP="002A6FAC">
      <w:pPr>
        <w:pStyle w:val="Commarcadores"/>
        <w:numPr>
          <w:ilvl w:val="0"/>
          <w:numId w:val="0"/>
        </w:numPr>
        <w:spacing w:before="0" w:after="0" w:line="360" w:lineRule="auto"/>
        <w:ind w:left="72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7C082648" w14:textId="77777777" w:rsidR="006A3E57" w:rsidRPr="009D1CC7" w:rsidRDefault="006A3E57" w:rsidP="002A6FAC">
      <w:pPr>
        <w:pStyle w:val="Commarcadores"/>
        <w:numPr>
          <w:ilvl w:val="0"/>
          <w:numId w:val="0"/>
        </w:numPr>
        <w:spacing w:before="0" w:after="0" w:line="360" w:lineRule="auto"/>
        <w:ind w:left="72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5FB19270" w14:textId="6539BDD5" w:rsidR="00E66BBC" w:rsidRPr="009D1CC7" w:rsidRDefault="00E66BBC" w:rsidP="002A6FAC">
      <w:pPr>
        <w:pStyle w:val="Commarcadores"/>
        <w:numPr>
          <w:ilvl w:val="0"/>
          <w:numId w:val="0"/>
        </w:numPr>
        <w:spacing w:before="0" w:after="0" w:line="360" w:lineRule="auto"/>
        <w:ind w:left="72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733487B1" w14:textId="5ADEA2AC" w:rsidR="00534ED3" w:rsidRPr="009D1CC7" w:rsidRDefault="00534ED3" w:rsidP="002A6FAC">
      <w:pPr>
        <w:pStyle w:val="Commarcadores"/>
        <w:numPr>
          <w:ilvl w:val="0"/>
          <w:numId w:val="0"/>
        </w:numPr>
        <w:spacing w:before="0" w:after="0" w:line="360" w:lineRule="auto"/>
        <w:ind w:left="72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2A137BD3" w14:textId="77777777" w:rsidR="00534ED3" w:rsidRPr="009D1CC7" w:rsidRDefault="00534ED3" w:rsidP="002A6FAC">
      <w:pPr>
        <w:pStyle w:val="Commarcadores"/>
        <w:numPr>
          <w:ilvl w:val="0"/>
          <w:numId w:val="0"/>
        </w:numPr>
        <w:spacing w:before="0" w:after="0" w:line="360" w:lineRule="auto"/>
        <w:ind w:left="72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6D682EF7" w14:textId="50DEAFAB" w:rsidR="00534ED3" w:rsidRPr="009D1CC7" w:rsidRDefault="00534ED3" w:rsidP="002A6FAC">
      <w:pPr>
        <w:pStyle w:val="Commarcadores"/>
        <w:numPr>
          <w:ilvl w:val="0"/>
          <w:numId w:val="0"/>
        </w:numPr>
        <w:spacing w:before="0" w:after="0" w:line="360" w:lineRule="auto"/>
        <w:ind w:left="72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0A06095E" w14:textId="77777777" w:rsidR="00534ED3" w:rsidRPr="009D1CC7" w:rsidRDefault="00534ED3" w:rsidP="002A6FAC">
      <w:pPr>
        <w:pStyle w:val="Commarcadores"/>
        <w:numPr>
          <w:ilvl w:val="0"/>
          <w:numId w:val="0"/>
        </w:numPr>
        <w:spacing w:before="0" w:after="0" w:line="360" w:lineRule="auto"/>
        <w:ind w:left="72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3A4BBD50" w14:textId="24A21140" w:rsidR="00C6554A" w:rsidRPr="009D1CC7" w:rsidRDefault="00507E78" w:rsidP="002A6FAC">
      <w:pPr>
        <w:pStyle w:val="Ttulo2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Cs w:val="24"/>
          <w:lang w:val="pt-BR"/>
        </w:rPr>
      </w:pPr>
      <w:r w:rsidRPr="009D1CC7">
        <w:rPr>
          <w:rFonts w:ascii="Times New Roman" w:hAnsi="Times New Roman" w:cs="Times New Roman"/>
          <w:b/>
          <w:bCs/>
          <w:color w:val="auto"/>
          <w:szCs w:val="24"/>
          <w:lang w:val="pt-BR"/>
        </w:rPr>
        <w:lastRenderedPageBreak/>
        <w:t>microempreendedor individual (MEI)</w:t>
      </w:r>
    </w:p>
    <w:p w14:paraId="3D0D51C1" w14:textId="77777777" w:rsidR="00A50E26" w:rsidRDefault="00A50E26" w:rsidP="002A6FAC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06AA6BC0" w14:textId="5991215B" w:rsidR="00876E09" w:rsidRPr="009D1CC7" w:rsidRDefault="00A17036" w:rsidP="002A6FAC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A Lei </w:t>
      </w:r>
      <w:r w:rsidR="00114062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C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omplementar </w:t>
      </w:r>
      <w:r w:rsidR="00EA5FF3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nº 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123/2006 </w:t>
      </w:r>
      <w:r w:rsidR="00114062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define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o MEI</w:t>
      </w:r>
      <w:r w:rsidR="00053527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, </w:t>
      </w:r>
      <w:r w:rsidR="008D0EAA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como 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um profissional autônomo que, quando cadastrado, passa a ter CNPJ</w:t>
      </w:r>
      <w:r w:rsidR="008D0EAA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. Isto é, </w:t>
      </w:r>
      <w:r w:rsidR="00D30034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a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facilidade de abertura de conta b</w:t>
      </w:r>
      <w:r w:rsidR="00876E09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ancária,</w:t>
      </w:r>
      <w:r w:rsidR="00053527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</w:t>
      </w:r>
      <w:r w:rsidR="00876E09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pedido de empréstimos</w:t>
      </w:r>
      <w:r w:rsidR="00053527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, em</w:t>
      </w:r>
      <w:r w:rsidR="00876E09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issão de notas fiscais</w:t>
      </w:r>
      <w:r w:rsidR="00053527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, possibilidade de contratação de um funcionário, formalização de negócios, acesso</w:t>
      </w:r>
      <w:r w:rsidR="00D30034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à</w:t>
      </w:r>
      <w:r w:rsidR="00053527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direitos previdenciários</w:t>
      </w:r>
      <w:r w:rsidR="007E374B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e</w:t>
      </w:r>
      <w:r w:rsidR="00053527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baixo custo</w:t>
      </w:r>
      <w:r w:rsidR="008D0EAA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;</w:t>
      </w:r>
      <w:r w:rsidR="00114062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ou seja, </w:t>
      </w:r>
      <w:r w:rsidR="008D0EAA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torna-se</w:t>
      </w:r>
      <w:r w:rsidR="00114062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uma figura jurídica</w:t>
      </w:r>
      <w:r w:rsidR="00876E09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. Enquadr</w:t>
      </w:r>
      <w:r w:rsidR="00D30034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a-se</w:t>
      </w:r>
      <w:r w:rsidR="00876E09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assim diversas profissões</w:t>
      </w:r>
      <w:r w:rsidR="00053527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</w:t>
      </w:r>
      <w:r w:rsidR="00876E09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como Microempreendedor Individual no Brasil</w:t>
      </w:r>
      <w:r w:rsidR="00053527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, sendo algumas</w:t>
      </w:r>
      <w:r w:rsidR="00876E09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: </w:t>
      </w:r>
      <w:r w:rsidR="00D30034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fotografo</w:t>
      </w:r>
      <w:r w:rsidR="00876E09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, </w:t>
      </w:r>
      <w:r w:rsidR="00053527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c</w:t>
      </w:r>
      <w:r w:rsidR="00876E09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abeleireiro, eletricista, vendedor de roupas e cosméticos, marceneiro, pintor</w:t>
      </w:r>
      <w:r w:rsidR="00D30034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,</w:t>
      </w:r>
      <w:r w:rsidR="00876E09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dentre outras. </w:t>
      </w:r>
    </w:p>
    <w:p w14:paraId="52F45561" w14:textId="4882113D" w:rsidR="00780C15" w:rsidRPr="009D1CC7" w:rsidRDefault="007E374B" w:rsidP="002A6FAC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Nota-se que ser MEI tem suas vantagens</w:t>
      </w:r>
      <w:r w:rsidR="00D30034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. A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lém de regularizar profissões</w:t>
      </w:r>
      <w:r w:rsidR="00514D81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,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garante</w:t>
      </w:r>
      <w:r w:rsidR="00D30034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,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também</w:t>
      </w:r>
      <w:r w:rsidR="00D30034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,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ao empreendedor alguns direitos básicos, pois</w:t>
      </w:r>
      <w:r w:rsidR="003F5C8F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,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permite que o negócio esteja de acordo com a L</w:t>
      </w:r>
      <w:r w:rsidR="00780C15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ei, fazendo com que quem se enquadra</w:t>
      </w:r>
      <w:r w:rsidR="003F5C8F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,</w:t>
      </w:r>
      <w:r w:rsidR="00780C15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possas gozar das vantagens fiscais concedidas para este grupo, observando que sua receita bruta anual seja de até R$</w:t>
      </w:r>
      <w:r w:rsidR="00514D81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</w:t>
      </w:r>
      <w:r w:rsidR="00780C15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81.000,00 (oitenta e um mil reais). </w:t>
      </w:r>
    </w:p>
    <w:p w14:paraId="40DC24DB" w14:textId="77777777" w:rsidR="00534ED3" w:rsidRPr="009D1CC7" w:rsidRDefault="00534ED3" w:rsidP="002A6FAC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10E364D8" w14:textId="7EA061F8" w:rsidR="00534ED3" w:rsidRPr="009D1CC7" w:rsidRDefault="00CA643C" w:rsidP="002A6FAC">
      <w:pPr>
        <w:pStyle w:val="Ttulo2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Cs w:val="24"/>
          <w:lang w:val="pt-BR"/>
        </w:rPr>
      </w:pPr>
      <w:r w:rsidRPr="009D1CC7">
        <w:rPr>
          <w:rFonts w:ascii="Times New Roman" w:hAnsi="Times New Roman" w:cs="Times New Roman"/>
          <w:b/>
          <w:bCs/>
          <w:color w:val="auto"/>
          <w:szCs w:val="24"/>
          <w:lang w:val="pt-BR"/>
        </w:rPr>
        <w:t>COMO SE CADASTRAR NO MEI</w:t>
      </w:r>
    </w:p>
    <w:p w14:paraId="220255C1" w14:textId="77777777" w:rsidR="00534ED3" w:rsidRPr="009D1CC7" w:rsidRDefault="00534ED3" w:rsidP="002A6FAC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73A2EC91" w14:textId="69DB6D70" w:rsidR="00CA643C" w:rsidRPr="009D1CC7" w:rsidRDefault="00CA643C" w:rsidP="002A6FAC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Diante das referidas vantagens e esclarecimento do perfil profissional, os interessados podem se inscrever no MEI de forma simples, r</w:t>
      </w:r>
      <w:r w:rsidR="00E113CE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ápida e segura, acessando o portal do empreendedor e seguindo os seguintes passos como indicado no portal do SEBRAE:</w:t>
      </w:r>
    </w:p>
    <w:p w14:paraId="4C5A5D08" w14:textId="75551C29" w:rsidR="001D54F0" w:rsidRPr="002A6FAC" w:rsidRDefault="001D54F0" w:rsidP="002A6FAC">
      <w:pPr>
        <w:numPr>
          <w:ilvl w:val="0"/>
          <w:numId w:val="16"/>
        </w:numPr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acesse o Portal do Empreendedor</w:t>
      </w:r>
      <w:r w:rsidRPr="002A6FAC">
        <w:rPr>
          <w:rFonts w:ascii="Times New Roman" w:hAnsi="Times New Roman" w:cs="Times New Roman"/>
          <w:color w:val="auto"/>
          <w:sz w:val="24"/>
          <w:szCs w:val="24"/>
          <w:lang w:val="pt-BR"/>
        </w:rPr>
        <w:t>:</w:t>
      </w:r>
      <w:hyperlink r:id="rId8" w:history="1">
        <w:r w:rsidR="002A6FAC" w:rsidRPr="002A6FA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pt-BR"/>
          </w:rPr>
          <w:t> </w:t>
        </w:r>
        <w:r w:rsidR="002A6FAC" w:rsidRPr="002A6FA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pt-BR"/>
          </w:rPr>
          <w:t>https://www.gov.br/empresas-e-negocios/pt-br/empreendedor</w:t>
        </w:r>
      </w:hyperlink>
      <w:r w:rsidRPr="002A6FAC">
        <w:rPr>
          <w:rFonts w:ascii="Times New Roman" w:hAnsi="Times New Roman" w:cs="Times New Roman"/>
          <w:color w:val="auto"/>
          <w:sz w:val="24"/>
          <w:szCs w:val="24"/>
          <w:lang w:val="pt-BR"/>
        </w:rPr>
        <w:t>;</w:t>
      </w:r>
    </w:p>
    <w:p w14:paraId="41AFCB1B" w14:textId="77777777" w:rsidR="001D54F0" w:rsidRPr="009D1CC7" w:rsidRDefault="001D54F0" w:rsidP="002A6FAC">
      <w:pPr>
        <w:numPr>
          <w:ilvl w:val="0"/>
          <w:numId w:val="16"/>
        </w:numPr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clique em “Formalize-se” e em seguida em “Microempreendedor Individual (MEI)”;</w:t>
      </w:r>
    </w:p>
    <w:p w14:paraId="100FA46D" w14:textId="6E1E4AC1" w:rsidR="001D54F0" w:rsidRPr="009D1CC7" w:rsidRDefault="001D54F0" w:rsidP="002A6FAC">
      <w:pPr>
        <w:numPr>
          <w:ilvl w:val="0"/>
          <w:numId w:val="16"/>
        </w:numPr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preencha o cadastro com seus dados pessoais e informe sua atividade empresarial. Mais uma vez: é importante verificar se a atividade que deseja exercer está dentro das permitidas para o MEI;</w:t>
      </w:r>
    </w:p>
    <w:p w14:paraId="4323A65D" w14:textId="77777777" w:rsidR="001D54F0" w:rsidRPr="009D1CC7" w:rsidRDefault="001D54F0" w:rsidP="002A6FAC">
      <w:pPr>
        <w:numPr>
          <w:ilvl w:val="0"/>
          <w:numId w:val="16"/>
        </w:numPr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após preencher as informações, confira todos os dados e, se estiver tudo correto, finalize o processo clicando em “Enviar”;</w:t>
      </w:r>
    </w:p>
    <w:p w14:paraId="49B2238A" w14:textId="4209D429" w:rsidR="001D54F0" w:rsidRPr="009D1CC7" w:rsidRDefault="001D54F0" w:rsidP="002A6FAC">
      <w:pPr>
        <w:numPr>
          <w:ilvl w:val="0"/>
          <w:numId w:val="16"/>
        </w:numPr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lastRenderedPageBreak/>
        <w:t xml:space="preserve">imprima o Certificado de Condição de Microempreendedor Individual (CCMEI) e o Documento de Arrecadação Simplificada (DAS), que é o boleto mensal que </w:t>
      </w:r>
      <w:r w:rsidR="006264EE">
        <w:rPr>
          <w:rFonts w:ascii="Times New Roman" w:hAnsi="Times New Roman" w:cs="Times New Roman"/>
          <w:color w:val="auto"/>
          <w:sz w:val="24"/>
          <w:szCs w:val="24"/>
          <w:lang w:val="pt-BR"/>
        </w:rPr>
        <w:t>a pessoa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pagará para manter o registro do MEI.</w:t>
      </w:r>
    </w:p>
    <w:p w14:paraId="520A323C" w14:textId="65C415FE" w:rsidR="008217B0" w:rsidRPr="009D1CC7" w:rsidRDefault="00590989" w:rsidP="002A6FAC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Será</w:t>
      </w:r>
      <w:r w:rsidR="008217B0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necessário</w:t>
      </w:r>
      <w:r w:rsidR="003F5C8F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,</w:t>
      </w:r>
      <w:r w:rsidR="008217B0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também</w:t>
      </w:r>
      <w:r w:rsidR="003F5C8F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,</w:t>
      </w:r>
      <w:r w:rsidR="008217B0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o alvará da 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Vigilância</w:t>
      </w:r>
      <w:r w:rsidR="008217B0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Sanitária e do Corpo de Bombeiros</w:t>
      </w:r>
      <w:r w:rsidR="00ED2059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. E</w:t>
      </w:r>
      <w:r w:rsidR="008217B0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ntretanto</w:t>
      </w:r>
      <w:r w:rsidR="00ED2059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,</w:t>
      </w:r>
      <w:r w:rsidR="008217B0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essas solicitações variam de acordo 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com a regras exigidas por cada município</w:t>
      </w:r>
      <w:r w:rsidR="00ED2059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. D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esta forma</w:t>
      </w:r>
      <w:r w:rsidR="00ED2059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,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é indicado que se procure a prefeitura ou o órgão referido para informações precisas.</w:t>
      </w:r>
    </w:p>
    <w:p w14:paraId="2E8C8C2A" w14:textId="77777777" w:rsidR="00534ED3" w:rsidRPr="009D1CC7" w:rsidRDefault="00534ED3" w:rsidP="002A6FAC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6C35FE1D" w14:textId="60E9E765" w:rsidR="001D54F0" w:rsidRPr="009D1CC7" w:rsidRDefault="00590989" w:rsidP="002A6FAC">
      <w:pPr>
        <w:pStyle w:val="Ttulo2"/>
        <w:spacing w:before="0" w:line="360" w:lineRule="auto"/>
        <w:ind w:firstLine="709"/>
        <w:rPr>
          <w:rFonts w:ascii="Times New Roman" w:hAnsi="Times New Roman" w:cs="Times New Roman"/>
          <w:b/>
          <w:bCs/>
          <w:color w:val="auto"/>
          <w:szCs w:val="24"/>
          <w:lang w:val="pt-BR"/>
        </w:rPr>
      </w:pPr>
      <w:r w:rsidRPr="009D1CC7">
        <w:rPr>
          <w:rFonts w:ascii="Times New Roman" w:hAnsi="Times New Roman" w:cs="Times New Roman"/>
          <w:b/>
          <w:bCs/>
          <w:color w:val="auto"/>
          <w:szCs w:val="24"/>
          <w:lang w:val="pt-BR"/>
        </w:rPr>
        <w:t xml:space="preserve">o que é cnae e como </w:t>
      </w:r>
      <w:r w:rsidR="00091949" w:rsidRPr="009D1CC7">
        <w:rPr>
          <w:rFonts w:ascii="Times New Roman" w:hAnsi="Times New Roman" w:cs="Times New Roman"/>
          <w:b/>
          <w:bCs/>
          <w:color w:val="auto"/>
          <w:szCs w:val="24"/>
          <w:lang w:val="pt-BR"/>
        </w:rPr>
        <w:t>descobri</w:t>
      </w:r>
      <w:r w:rsidR="001D54F0" w:rsidRPr="009D1CC7">
        <w:rPr>
          <w:rFonts w:ascii="Times New Roman" w:hAnsi="Times New Roman" w:cs="Times New Roman"/>
          <w:b/>
          <w:bCs/>
          <w:color w:val="auto"/>
          <w:szCs w:val="24"/>
          <w:lang w:val="pt-BR"/>
        </w:rPr>
        <w:t xml:space="preserve"> o cnae da sua profissão</w:t>
      </w:r>
    </w:p>
    <w:p w14:paraId="3E82E273" w14:textId="77777777" w:rsidR="00A50E26" w:rsidRDefault="00A50E26" w:rsidP="002A6FAC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6E6281F6" w14:textId="4C38EA57" w:rsidR="001D54F0" w:rsidRPr="009D1CC7" w:rsidRDefault="001D54F0" w:rsidP="002A6FAC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Para simplificar os termos, explicamos que a sigla CNAE significa Classificação Nacional das Atividades Econômicas</w:t>
      </w:r>
      <w:r w:rsidR="00ED2059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. E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la indica o código da sua atividade econômica principal. Caso tenha dúvidas de qual CNAE utilizar, basta consultar com um contador ou a Receita Federal para obter mais informações. É de suma importância que a escolha do código a ser utilizad</w:t>
      </w:r>
      <w:r w:rsidR="00ED2059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o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esteja corret</w:t>
      </w:r>
      <w:r w:rsidR="00ED2059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o. I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sto irá garantir o certo enquadramento da sua empresa na relação tribut</w:t>
      </w:r>
      <w:r w:rsidR="00ED2059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á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ria e </w:t>
      </w:r>
      <w:r w:rsidR="00ED2059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nas 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obrigações legais, evitando assim problemas futuros. </w:t>
      </w:r>
    </w:p>
    <w:p w14:paraId="5420BC11" w14:textId="77777777" w:rsidR="001D54F0" w:rsidRPr="009D1CC7" w:rsidRDefault="001D54F0" w:rsidP="002A6FAC">
      <w:pPr>
        <w:numPr>
          <w:ilvl w:val="0"/>
          <w:numId w:val="16"/>
        </w:numPr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acesse o site do </w:t>
      </w:r>
      <w:hyperlink r:id="rId9" w:tgtFrame="_blank" w:history="1">
        <w:r w:rsidRPr="009D1CC7">
          <w:rPr>
            <w:rFonts w:ascii="Times New Roman" w:hAnsi="Times New Roman" w:cs="Times New Roman"/>
            <w:color w:val="auto"/>
            <w:sz w:val="24"/>
            <w:szCs w:val="24"/>
            <w:lang w:val="pt-BR"/>
          </w:rPr>
          <w:t>CNAE</w:t>
        </w:r>
      </w:hyperlink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 da Receita Federal;</w:t>
      </w:r>
    </w:p>
    <w:p w14:paraId="06DBC234" w14:textId="77777777" w:rsidR="001D54F0" w:rsidRPr="009D1CC7" w:rsidRDefault="001D54F0" w:rsidP="002A6FAC">
      <w:pPr>
        <w:numPr>
          <w:ilvl w:val="0"/>
          <w:numId w:val="16"/>
        </w:numPr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na página inicial, clique em “Consultar CNAE”;</w:t>
      </w:r>
    </w:p>
    <w:p w14:paraId="37B5F931" w14:textId="77777777" w:rsidR="001D54F0" w:rsidRPr="009D1CC7" w:rsidRDefault="001D54F0" w:rsidP="002A6FAC">
      <w:pPr>
        <w:numPr>
          <w:ilvl w:val="0"/>
          <w:numId w:val="16"/>
        </w:numPr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na página seguinte, clique em “Consultar CNAE 2.3”;</w:t>
      </w:r>
    </w:p>
    <w:p w14:paraId="5B259E65" w14:textId="77777777" w:rsidR="001D54F0" w:rsidRPr="009D1CC7" w:rsidRDefault="001D54F0" w:rsidP="002A6FAC">
      <w:pPr>
        <w:numPr>
          <w:ilvl w:val="0"/>
          <w:numId w:val="16"/>
        </w:numPr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na tela seguinte, você pode pesquisar o CNAE utilizando palavras-chave ou selecionando a categoria geral que corresponde à sua atividade;</w:t>
      </w:r>
    </w:p>
    <w:p w14:paraId="4D3A817A" w14:textId="77777777" w:rsidR="001D54F0" w:rsidRPr="009D1CC7" w:rsidRDefault="001D54F0" w:rsidP="002A6FAC">
      <w:pPr>
        <w:numPr>
          <w:ilvl w:val="0"/>
          <w:numId w:val="16"/>
        </w:numPr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na opção de encontrar a categoria correspondente, você pode verificar os códigos CNAE disponíveis para a sua atividade.</w:t>
      </w:r>
    </w:p>
    <w:p w14:paraId="36EFFBC9" w14:textId="77777777" w:rsidR="00A50E26" w:rsidRDefault="00A50E26" w:rsidP="002A6FAC">
      <w:pPr>
        <w:pStyle w:val="Ttulo2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Cs w:val="24"/>
          <w:lang w:val="pt-BR"/>
        </w:rPr>
      </w:pPr>
    </w:p>
    <w:p w14:paraId="5885F7AA" w14:textId="022DED29" w:rsidR="00AC1228" w:rsidRPr="009D1CC7" w:rsidRDefault="007D27F7" w:rsidP="002A6FAC">
      <w:pPr>
        <w:pStyle w:val="Ttulo2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Cs w:val="24"/>
          <w:lang w:val="pt-BR"/>
        </w:rPr>
      </w:pPr>
      <w:r w:rsidRPr="009D1CC7">
        <w:rPr>
          <w:rFonts w:ascii="Times New Roman" w:hAnsi="Times New Roman" w:cs="Times New Roman"/>
          <w:b/>
          <w:bCs/>
          <w:color w:val="auto"/>
          <w:szCs w:val="24"/>
          <w:lang w:val="pt-BR"/>
        </w:rPr>
        <w:t>direitos e obrigaçõe</w:t>
      </w:r>
      <w:r w:rsidR="00AC1228" w:rsidRPr="009D1CC7">
        <w:rPr>
          <w:rFonts w:ascii="Times New Roman" w:hAnsi="Times New Roman" w:cs="Times New Roman"/>
          <w:b/>
          <w:bCs/>
          <w:color w:val="auto"/>
          <w:szCs w:val="24"/>
          <w:lang w:val="pt-BR"/>
        </w:rPr>
        <w:t>s do mei</w:t>
      </w:r>
    </w:p>
    <w:p w14:paraId="61A0D802" w14:textId="77777777" w:rsidR="00A50E26" w:rsidRDefault="00A50E26" w:rsidP="002A6FAC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267B2680" w14:textId="43063EB7" w:rsidR="007D27F7" w:rsidRPr="009D1CC7" w:rsidRDefault="007D27F7" w:rsidP="002A6FAC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Torna</w:t>
      </w:r>
      <w:r w:rsidR="00534ED3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r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-se MEI traz alguns benefícios para você e</w:t>
      </w:r>
      <w:r w:rsidR="00534ED3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,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também</w:t>
      </w:r>
      <w:r w:rsidR="00534ED3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,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para a sua família como: aposentadoria por idade, aposentadoria por invalidez, auxílio-doença, salário-maternidade, auxílio reclusão e pensão por morte. </w:t>
      </w:r>
    </w:p>
    <w:p w14:paraId="5D80CBFF" w14:textId="56CB9D0F" w:rsidR="00911475" w:rsidRPr="009D1CC7" w:rsidRDefault="00D67DFD" w:rsidP="002A6FAC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Como todas as empresas, o MEI deve atentar-se aos deveres incumbidos ao seu negócio, cumprindo uma </w:t>
      </w:r>
      <w:r w:rsidR="00291F94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série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de exigências do governo e evitando assim problemas 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lastRenderedPageBreak/>
        <w:t>como a</w:t>
      </w:r>
      <w:r w:rsidR="00534ED3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cú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mulo de d</w:t>
      </w:r>
      <w:r w:rsidR="00534ED3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í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vidas e impossibilidade de funcionamento do estabelecimento. </w:t>
      </w:r>
      <w:r w:rsidR="004C6CE0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Apesar de simplificadas para o MEI</w:t>
      </w:r>
      <w:r w:rsidR="00534ED3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,</w:t>
      </w:r>
      <w:r w:rsidR="004C6CE0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como est</w:t>
      </w:r>
      <w:r w:rsidR="00534ED3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í</w:t>
      </w:r>
      <w:r w:rsidR="004C6CE0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mulo para que as pessoas saiam da informalidade e possam gerar renda e fomentar a economia</w:t>
      </w:r>
      <w:r w:rsidR="00534ED3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,</w:t>
      </w:r>
      <w:r w:rsidR="004C6CE0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é preciso ficar atento para que tudo seja cumprido corretamente. </w:t>
      </w:r>
    </w:p>
    <w:p w14:paraId="311EEB20" w14:textId="38EDB9D0" w:rsidR="007D27F7" w:rsidRPr="009D1CC7" w:rsidRDefault="00911475" w:rsidP="002A6FAC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O MEI deve emitir e pagar a contribuição mensal DAS (documento de arrecadação do Simples Nacional), até a data do vencimento. O pagamento pode ser feito por meio de débito automático em sua conta, </w:t>
      </w:r>
      <w:r w:rsidR="00534ED3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via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P</w:t>
      </w:r>
      <w:r w:rsid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IX</w:t>
      </w:r>
      <w:r w:rsidR="00534ED3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(pagamento instantâneo)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ou na rede bancária e casas lotéricas. </w:t>
      </w:r>
      <w:r w:rsidR="00534ED3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Em seguida, o 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passo a passo para emissão de DAS conforme portal </w:t>
      </w:r>
      <w:r w:rsidR="006D5438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do empreendedor 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SEBRAE:</w:t>
      </w:r>
    </w:p>
    <w:p w14:paraId="694CB9C0" w14:textId="77777777" w:rsidR="00534ED3" w:rsidRPr="009D1CC7" w:rsidRDefault="006D5438" w:rsidP="002A6FAC">
      <w:pPr>
        <w:numPr>
          <w:ilvl w:val="0"/>
          <w:numId w:val="16"/>
        </w:numPr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Entre no Portal do Empreendedor na plataforma gov.br;</w:t>
      </w:r>
    </w:p>
    <w:p w14:paraId="47B72751" w14:textId="445AC537" w:rsidR="006D5438" w:rsidRPr="009D1CC7" w:rsidRDefault="006D5438" w:rsidP="002A6FAC">
      <w:pPr>
        <w:numPr>
          <w:ilvl w:val="0"/>
          <w:numId w:val="16"/>
        </w:numPr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Clique na guia “Já Sou MEI”;</w:t>
      </w:r>
    </w:p>
    <w:p w14:paraId="1F7B9EDD" w14:textId="77777777" w:rsidR="00534ED3" w:rsidRPr="009D1CC7" w:rsidRDefault="006D5438" w:rsidP="002A6FAC">
      <w:pPr>
        <w:numPr>
          <w:ilvl w:val="0"/>
          <w:numId w:val="16"/>
        </w:numPr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Depois em “Pagamento da Contribuição Mensal (DAS)”;</w:t>
      </w:r>
    </w:p>
    <w:p w14:paraId="4A0C3675" w14:textId="73C674CC" w:rsidR="006D5438" w:rsidRPr="009D1CC7" w:rsidRDefault="006D5438" w:rsidP="002A6FAC">
      <w:pPr>
        <w:numPr>
          <w:ilvl w:val="0"/>
          <w:numId w:val="16"/>
        </w:numPr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Em seguida em “Boleto de Pagamento”;</w:t>
      </w:r>
    </w:p>
    <w:p w14:paraId="40DBC5AE" w14:textId="77777777" w:rsidR="00534ED3" w:rsidRPr="009D1CC7" w:rsidRDefault="006D5438" w:rsidP="002A6FAC">
      <w:pPr>
        <w:numPr>
          <w:ilvl w:val="0"/>
          <w:numId w:val="16"/>
        </w:numPr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Preencha o CNPJ da sua empresa e clique em continuar;</w:t>
      </w:r>
    </w:p>
    <w:p w14:paraId="6BB36427" w14:textId="1689D5CD" w:rsidR="006D5438" w:rsidRPr="009D1CC7" w:rsidRDefault="006D5438" w:rsidP="002A6FAC">
      <w:pPr>
        <w:numPr>
          <w:ilvl w:val="0"/>
          <w:numId w:val="16"/>
        </w:numPr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Clique em “Emitir Guia de Pagamento (DAS)”;</w:t>
      </w:r>
    </w:p>
    <w:p w14:paraId="27CF6BEB" w14:textId="77777777" w:rsidR="00534ED3" w:rsidRPr="009D1CC7" w:rsidRDefault="006D5438" w:rsidP="002A6FAC">
      <w:pPr>
        <w:numPr>
          <w:ilvl w:val="0"/>
          <w:numId w:val="16"/>
        </w:numPr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Em “Informe o Ano-Calendário”, selecione o ano e clique em “OK”;</w:t>
      </w:r>
    </w:p>
    <w:p w14:paraId="71247A6A" w14:textId="288F9838" w:rsidR="00534ED3" w:rsidRPr="009D1CC7" w:rsidRDefault="006D5438" w:rsidP="002A6FAC">
      <w:pPr>
        <w:numPr>
          <w:ilvl w:val="0"/>
          <w:numId w:val="16"/>
        </w:numPr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Selecione o(s) mês(es) do ano que você deseja gerar o(s) boleto(s);</w:t>
      </w:r>
    </w:p>
    <w:p w14:paraId="54ECAE8B" w14:textId="794F455A" w:rsidR="006D5438" w:rsidRPr="009D1CC7" w:rsidRDefault="006D5438" w:rsidP="002A6FAC">
      <w:pPr>
        <w:numPr>
          <w:ilvl w:val="0"/>
          <w:numId w:val="16"/>
        </w:numPr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Informe a data em que você deseja pagar o boleto e clique em “Apurar/Gerar DAS” (se for antes do vencimento ou se estiver vencido e deseja pagar no próprio dia da emissão não precisa preencher);</w:t>
      </w:r>
    </w:p>
    <w:p w14:paraId="16F0E709" w14:textId="2F056587" w:rsidR="006D5438" w:rsidRPr="009D1CC7" w:rsidRDefault="006D5438" w:rsidP="002A6FAC">
      <w:pPr>
        <w:numPr>
          <w:ilvl w:val="0"/>
          <w:numId w:val="16"/>
        </w:numPr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Aparecerá na tela a mensagem “Os documentos DAS foram gerados com sucesso!”</w:t>
      </w:r>
    </w:p>
    <w:p w14:paraId="32DC0442" w14:textId="77777777" w:rsidR="006D5438" w:rsidRPr="009D1CC7" w:rsidRDefault="006D5438" w:rsidP="002A6FAC">
      <w:pPr>
        <w:numPr>
          <w:ilvl w:val="0"/>
          <w:numId w:val="16"/>
        </w:numPr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Clique em “Imprimir/Visualizar PDF”;</w:t>
      </w:r>
    </w:p>
    <w:p w14:paraId="3D9C3676" w14:textId="77777777" w:rsidR="006D5438" w:rsidRPr="009D1CC7" w:rsidRDefault="006D5438" w:rsidP="002A6FAC">
      <w:pPr>
        <w:numPr>
          <w:ilvl w:val="0"/>
          <w:numId w:val="16"/>
        </w:numPr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Após a visualização, você pode imprimir, salvar ou compartilhar a guia DAS ou pagar conforme uma das modalidades já explicadas acima.</w:t>
      </w:r>
    </w:p>
    <w:p w14:paraId="2CE22895" w14:textId="77777777" w:rsidR="006D5438" w:rsidRPr="009D1CC7" w:rsidRDefault="006D5438" w:rsidP="002A6FAC">
      <w:pPr>
        <w:numPr>
          <w:ilvl w:val="0"/>
          <w:numId w:val="16"/>
        </w:numPr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Qualquer uma das formas descritas é segura e garante ao MEI estar com a sua obrigação em dia.</w:t>
      </w:r>
    </w:p>
    <w:p w14:paraId="20518847" w14:textId="77777777" w:rsidR="00534ED3" w:rsidRPr="009D1CC7" w:rsidRDefault="00534ED3" w:rsidP="002A6FAC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31044431" w14:textId="614F24E5" w:rsidR="007D27F7" w:rsidRDefault="007D27F7" w:rsidP="002A6FAC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lastRenderedPageBreak/>
        <w:t>E</w:t>
      </w:r>
      <w:r w:rsidR="008233C2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ainda, e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mitir </w:t>
      </w:r>
      <w:hyperlink r:id="rId10" w:tgtFrame="_blank" w:history="1">
        <w:r w:rsidRPr="009D1CC7">
          <w:rPr>
            <w:rFonts w:ascii="Times New Roman" w:hAnsi="Times New Roman" w:cs="Times New Roman"/>
            <w:color w:val="auto"/>
            <w:sz w:val="24"/>
            <w:szCs w:val="24"/>
            <w:lang w:val="pt-BR"/>
          </w:rPr>
          <w:t>Nota Fiscal</w:t>
        </w:r>
      </w:hyperlink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 quando realizar negócios com pessoas jurídicas</w:t>
      </w:r>
      <w:r w:rsidR="008233C2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;</w:t>
      </w:r>
      <w:r w:rsidR="00C254C7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p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reencher o </w:t>
      </w:r>
      <w:hyperlink r:id="rId11" w:tgtFrame="_blank" w:tooltip="https://www.gov.br/empresas-e-negocios/pt-br/empreendedor/servicos-para-mei/relatorio-mensal/relatorio-mensal-de-receitas-brutas" w:history="1">
        <w:r w:rsidRPr="009D1CC7">
          <w:rPr>
            <w:rFonts w:ascii="Times New Roman" w:hAnsi="Times New Roman" w:cs="Times New Roman"/>
            <w:color w:val="auto"/>
            <w:sz w:val="24"/>
            <w:szCs w:val="24"/>
            <w:lang w:val="pt-BR"/>
          </w:rPr>
          <w:t>Relatório Mensal</w:t>
        </w:r>
      </w:hyperlink>
      <w:r w:rsidR="008233C2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;</w:t>
      </w:r>
      <w:r w:rsidR="00C254C7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g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uardar </w:t>
      </w:r>
      <w:hyperlink r:id="rId12" w:tgtFrame="_blank" w:history="1">
        <w:r w:rsidRPr="009D1CC7">
          <w:rPr>
            <w:rFonts w:ascii="Times New Roman" w:hAnsi="Times New Roman" w:cs="Times New Roman"/>
            <w:color w:val="auto"/>
            <w:sz w:val="24"/>
            <w:szCs w:val="24"/>
            <w:lang w:val="pt-BR"/>
          </w:rPr>
          <w:t>Notas Fiscais</w:t>
        </w:r>
      </w:hyperlink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 emitidas de compra e venda por 5 anos</w:t>
      </w:r>
      <w:r w:rsidR="008233C2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;</w:t>
      </w:r>
      <w:r w:rsidR="00C254C7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e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nviar a Declaração de Faturamento Anual</w:t>
      </w:r>
      <w:r w:rsidR="008233C2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;</w:t>
      </w:r>
      <w:r w:rsidR="00C254C7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e,</w:t>
      </w:r>
      <w:r w:rsidR="008233C2"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por fim, o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bservar o limite de compra e pagamento de diferença de alíquota que não devem ser superiores a 80% (oitenta por cento) dos ingressos de recursos durante o ano-calendário, excluído o ano de início de atividade.</w:t>
      </w:r>
    </w:p>
    <w:p w14:paraId="344746E6" w14:textId="77777777" w:rsidR="004A49A4" w:rsidRDefault="004A49A4" w:rsidP="002A6FAC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6FA507EB" w14:textId="652760AC" w:rsidR="004A49A4" w:rsidRDefault="004A49A4" w:rsidP="004A49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EMISSÃO E CANCELAMENTO DE NOTA</w:t>
      </w:r>
      <w:r w:rsidRPr="004A49A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FISCAL DO MEI</w:t>
      </w:r>
    </w:p>
    <w:p w14:paraId="32B49C0C" w14:textId="77777777" w:rsidR="004A49A4" w:rsidRPr="004A49A4" w:rsidRDefault="004A49A4" w:rsidP="004A49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92DAF05" w14:textId="77777777" w:rsidR="004A49A4" w:rsidRPr="004A49A4" w:rsidRDefault="004A49A4" w:rsidP="004A49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49A4">
        <w:rPr>
          <w:rFonts w:ascii="Times New Roman" w:hAnsi="Times New Roman" w:cs="Times New Roman"/>
          <w:color w:val="auto"/>
          <w:sz w:val="24"/>
          <w:szCs w:val="24"/>
        </w:rPr>
        <w:t>O MEI não é obrigado a emitir nota fiscal, salvo exceção. Segundo a lei, o MEI está dispensado da emissão de documento fiscal nas operações com vendas de mercadorias, nas prestações de serviços para pessoa física e nas operações com mercadoria para destinatário com CNPJ (empresas ou governo) que emite uma nota fiscal de entrada.</w:t>
      </w:r>
    </w:p>
    <w:p w14:paraId="58A014FA" w14:textId="77777777" w:rsidR="004A49A4" w:rsidRPr="004A49A4" w:rsidRDefault="004A49A4" w:rsidP="004A49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49A4">
        <w:rPr>
          <w:rFonts w:ascii="Times New Roman" w:hAnsi="Times New Roman" w:cs="Times New Roman"/>
          <w:color w:val="auto"/>
          <w:sz w:val="24"/>
          <w:szCs w:val="24"/>
        </w:rPr>
        <w:t xml:space="preserve">E, ainda, não é obrigatório para o MEI a emissão de Nota Fiscal Eletrônica, mesmo se realizar vendas interestaduais, exceto se desejar. Mas independente disso, é recomendável que o MEI sempre adquira mercadorias ou serviços com documento fiscal. A emissão do comprovativo pode ser necessária, seja no controle financeiro ou na prestação de serviços. </w:t>
      </w:r>
    </w:p>
    <w:p w14:paraId="1051A393" w14:textId="77777777" w:rsidR="004A49A4" w:rsidRPr="004A49A4" w:rsidRDefault="004A49A4" w:rsidP="004A49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49A4">
        <w:rPr>
          <w:rFonts w:ascii="Times New Roman" w:hAnsi="Times New Roman" w:cs="Times New Roman"/>
          <w:color w:val="auto"/>
          <w:sz w:val="24"/>
          <w:szCs w:val="24"/>
        </w:rPr>
        <w:t>Contudo, para algumas empresas ou órgãos públicos pode ser obrigatório, sim, para o MEI realizar a emissão de tal documento fiscal. Isto é, ter que emitir ao seu cliente, se ele for pessoa jurídica, pois alguns tipos de empresas exigem a nota fiscal MEI.</w:t>
      </w:r>
    </w:p>
    <w:p w14:paraId="26FCEF55" w14:textId="77777777" w:rsidR="004A49A4" w:rsidRPr="004A49A4" w:rsidRDefault="004A49A4" w:rsidP="004A49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49A4">
        <w:rPr>
          <w:rFonts w:ascii="Times New Roman" w:hAnsi="Times New Roman" w:cs="Times New Roman"/>
          <w:color w:val="auto"/>
          <w:sz w:val="24"/>
          <w:szCs w:val="24"/>
        </w:rPr>
        <w:t>Quanto ao cancelamento de uma nota fiscal, deve ser feito no mesmo sistema em que ela foi emitida. Ao consultar as notas emitidas, a opção de cancelamento deve aparecer. Caso não apareça essa opção, recomendamos entrar em contato com o órgão responsável pela emissão (Prefeitura ou SEFAZ, dependendo da atividade).</w:t>
      </w:r>
    </w:p>
    <w:p w14:paraId="50765ACE" w14:textId="77777777" w:rsidR="004A49A4" w:rsidRPr="004A49A4" w:rsidRDefault="004A49A4" w:rsidP="004A49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49A4">
        <w:rPr>
          <w:rFonts w:ascii="Times New Roman" w:hAnsi="Times New Roman" w:cs="Times New Roman"/>
          <w:color w:val="auto"/>
          <w:sz w:val="24"/>
          <w:szCs w:val="24"/>
        </w:rPr>
        <w:t xml:space="preserve">O Cupom Fiscal é um documento exclusivo para empresas que trabalham com venda direta ao consumidor final ou com entregas em domicílio. O MEI não é obrigado e emitir. É uma nota exclusiva para operações dentro do município e que não exige dados do comprador. Para emitir, é preciso fazer todo o processo de habilitação de nota </w:t>
      </w:r>
      <w:r w:rsidRPr="004A49A4">
        <w:rPr>
          <w:rFonts w:ascii="Times New Roman" w:hAnsi="Times New Roman" w:cs="Times New Roman"/>
          <w:color w:val="auto"/>
          <w:sz w:val="24"/>
          <w:szCs w:val="24"/>
        </w:rPr>
        <w:lastRenderedPageBreak/>
        <w:t>fiscal de comércio no estado, ter um equipamento SAT (que faz a transmissão da nota para a Secretaria da Fazenda) e uma impressora específica para emissão de cupom.</w:t>
      </w:r>
    </w:p>
    <w:p w14:paraId="67868340" w14:textId="77777777" w:rsidR="004A49A4" w:rsidRPr="004A49A4" w:rsidRDefault="004A49A4" w:rsidP="004A49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E66161A" w14:textId="77777777" w:rsidR="004A49A4" w:rsidRPr="004A49A4" w:rsidRDefault="004A49A4" w:rsidP="004A49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A49A4">
        <w:rPr>
          <w:rFonts w:ascii="Times New Roman" w:hAnsi="Times New Roman" w:cs="Times New Roman"/>
          <w:b/>
          <w:bCs/>
          <w:color w:val="auto"/>
          <w:sz w:val="24"/>
          <w:szCs w:val="24"/>
        </w:rPr>
        <w:t>ENCERRAMENTO DO MEI</w:t>
      </w:r>
    </w:p>
    <w:p w14:paraId="1D6AB3D9" w14:textId="77777777" w:rsidR="004A49A4" w:rsidRPr="004A49A4" w:rsidRDefault="004A49A4" w:rsidP="004A49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C30F1F8" w14:textId="2A5F1DFE" w:rsidR="004A49A4" w:rsidRPr="004A49A4" w:rsidRDefault="004A49A4" w:rsidP="000106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49A4">
        <w:rPr>
          <w:rFonts w:ascii="Times New Roman" w:hAnsi="Times New Roman" w:cs="Times New Roman"/>
          <w:color w:val="auto"/>
          <w:sz w:val="24"/>
          <w:szCs w:val="24"/>
        </w:rPr>
        <w:t>Há várias razões que levam um empreendedor a precisar cancelar o seu CNPJ.</w:t>
      </w:r>
      <w:r w:rsidR="000106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A49A4">
        <w:rPr>
          <w:rFonts w:ascii="Times New Roman" w:hAnsi="Times New Roman" w:cs="Times New Roman"/>
          <w:color w:val="auto"/>
          <w:sz w:val="24"/>
          <w:szCs w:val="24"/>
        </w:rPr>
        <w:t>Um dos itens fundamentais para cancelar MEI são os dados atualizados no Portal do Empreendedor. O número do seu celular, por exemplo, precisa estar atualizado, caso seja necessário receber um código para verificar a autenticidade dos acessos.</w:t>
      </w:r>
    </w:p>
    <w:p w14:paraId="1CBF7C7B" w14:textId="762B1E9D" w:rsidR="004A49A4" w:rsidRPr="004A49A4" w:rsidRDefault="004A49A4" w:rsidP="004A49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49A4">
        <w:rPr>
          <w:rFonts w:ascii="Times New Roman" w:hAnsi="Times New Roman" w:cs="Times New Roman"/>
          <w:color w:val="auto"/>
          <w:sz w:val="24"/>
          <w:szCs w:val="24"/>
        </w:rPr>
        <w:t xml:space="preserve">Além disso, é necessário conferir se o DASN-SIMEI (Declaração Anual de Faturamento do Simples Nacional) está em dia. </w:t>
      </w:r>
      <w:r w:rsidR="0001066E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4A49A4">
        <w:rPr>
          <w:rFonts w:ascii="Times New Roman" w:hAnsi="Times New Roman" w:cs="Times New Roman"/>
          <w:color w:val="auto"/>
          <w:sz w:val="24"/>
          <w:szCs w:val="24"/>
        </w:rPr>
        <w:t>la deve ser enviada, anualmente, até o último dia de maio, informando os valores totais das vendas/prestações de serviços que você teve no ano anterior, mesmo que ainda não tenha recebido estes valores.</w:t>
      </w:r>
    </w:p>
    <w:p w14:paraId="791735CD" w14:textId="727ED9B5" w:rsidR="004A49A4" w:rsidRPr="004A49A4" w:rsidRDefault="0001066E" w:rsidP="004A49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 seguir, o p</w:t>
      </w:r>
      <w:r w:rsidR="004A49A4" w:rsidRPr="004A49A4">
        <w:rPr>
          <w:rFonts w:ascii="Times New Roman" w:hAnsi="Times New Roman" w:cs="Times New Roman"/>
          <w:color w:val="auto"/>
          <w:sz w:val="24"/>
          <w:szCs w:val="24"/>
        </w:rPr>
        <w:t>asso a passo para fechar MEI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7C689F7" w14:textId="77777777" w:rsidR="0001066E" w:rsidRDefault="004A49A4" w:rsidP="0001066E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1066E">
        <w:rPr>
          <w:rFonts w:ascii="Times New Roman" w:hAnsi="Times New Roman" w:cs="Times New Roman"/>
          <w:color w:val="auto"/>
          <w:sz w:val="24"/>
          <w:szCs w:val="24"/>
        </w:rPr>
        <w:t>Acesse o site Empresas &amp; Negócios do Governo Federal e clique na opção “Empreendedor”;</w:t>
      </w:r>
    </w:p>
    <w:p w14:paraId="1605CBDA" w14:textId="77777777" w:rsidR="0001066E" w:rsidRDefault="004A49A4" w:rsidP="0001066E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1066E">
        <w:rPr>
          <w:rFonts w:ascii="Times New Roman" w:hAnsi="Times New Roman" w:cs="Times New Roman"/>
          <w:color w:val="auto"/>
          <w:sz w:val="24"/>
          <w:szCs w:val="24"/>
        </w:rPr>
        <w:t>Em seguida, escolha a opção “Já sou MEI”;</w:t>
      </w:r>
    </w:p>
    <w:p w14:paraId="674622A4" w14:textId="77777777" w:rsidR="0001066E" w:rsidRDefault="004A49A4" w:rsidP="0001066E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1066E">
        <w:rPr>
          <w:rFonts w:ascii="Times New Roman" w:hAnsi="Times New Roman" w:cs="Times New Roman"/>
          <w:color w:val="auto"/>
          <w:sz w:val="24"/>
          <w:szCs w:val="24"/>
        </w:rPr>
        <w:t>Nesta tela, Serviços para MEI, clique na opção “Baixa de MEI”;</w:t>
      </w:r>
    </w:p>
    <w:p w14:paraId="38606D09" w14:textId="77777777" w:rsidR="0001066E" w:rsidRDefault="004A49A4" w:rsidP="0001066E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1066E">
        <w:rPr>
          <w:rFonts w:ascii="Times New Roman" w:hAnsi="Times New Roman" w:cs="Times New Roman"/>
          <w:color w:val="auto"/>
          <w:sz w:val="24"/>
          <w:szCs w:val="24"/>
        </w:rPr>
        <w:t>Na tela Baixa de MEI, selecione “Solicitar Baixa”;</w:t>
      </w:r>
    </w:p>
    <w:p w14:paraId="7EA3AEF3" w14:textId="77777777" w:rsidR="0001066E" w:rsidRDefault="004A49A4" w:rsidP="0001066E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1066E">
        <w:rPr>
          <w:rFonts w:ascii="Times New Roman" w:hAnsi="Times New Roman" w:cs="Times New Roman"/>
          <w:color w:val="auto"/>
          <w:sz w:val="24"/>
          <w:szCs w:val="24"/>
        </w:rPr>
        <w:t>Informe os dados da conta de acesso ao portal do Governo. Caso não tenha, você pode criar a sua conta gov.br</w:t>
      </w:r>
    </w:p>
    <w:p w14:paraId="7315167F" w14:textId="77777777" w:rsidR="0001066E" w:rsidRDefault="004A49A4" w:rsidP="0001066E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1066E">
        <w:rPr>
          <w:rFonts w:ascii="Times New Roman" w:hAnsi="Times New Roman" w:cs="Times New Roman"/>
          <w:color w:val="auto"/>
          <w:sz w:val="24"/>
          <w:szCs w:val="24"/>
        </w:rPr>
        <w:t>Informe o Código de Acesso do Simples Nacional;</w:t>
      </w:r>
    </w:p>
    <w:p w14:paraId="49AF71D8" w14:textId="77777777" w:rsidR="0001066E" w:rsidRDefault="004A49A4" w:rsidP="0001066E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1066E">
        <w:rPr>
          <w:rFonts w:ascii="Times New Roman" w:hAnsi="Times New Roman" w:cs="Times New Roman"/>
          <w:color w:val="auto"/>
          <w:sz w:val="24"/>
          <w:szCs w:val="24"/>
        </w:rPr>
        <w:t>Leia e revise o formulário;</w:t>
      </w:r>
    </w:p>
    <w:p w14:paraId="04A25D48" w14:textId="77777777" w:rsidR="0001066E" w:rsidRDefault="004A49A4" w:rsidP="0001066E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1066E">
        <w:rPr>
          <w:rFonts w:ascii="Times New Roman" w:hAnsi="Times New Roman" w:cs="Times New Roman"/>
          <w:color w:val="auto"/>
          <w:sz w:val="24"/>
          <w:szCs w:val="24"/>
        </w:rPr>
        <w:t>Preencha a declaração de baixa;</w:t>
      </w:r>
    </w:p>
    <w:p w14:paraId="16EEAF44" w14:textId="0EC05C52" w:rsidR="004A49A4" w:rsidRPr="0001066E" w:rsidRDefault="004A49A4" w:rsidP="0001066E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1066E">
        <w:rPr>
          <w:rFonts w:ascii="Times New Roman" w:hAnsi="Times New Roman" w:cs="Times New Roman"/>
          <w:color w:val="auto"/>
          <w:sz w:val="24"/>
          <w:szCs w:val="24"/>
        </w:rPr>
        <w:t>Emita o CCMEI de baixa. Ele será disponibilizado no final do processo;</w:t>
      </w:r>
    </w:p>
    <w:p w14:paraId="49E01A3F" w14:textId="57B814F8" w:rsidR="004A49A4" w:rsidRPr="004A49A4" w:rsidRDefault="004A49A4" w:rsidP="004A49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49A4">
        <w:rPr>
          <w:rFonts w:ascii="Times New Roman" w:hAnsi="Times New Roman" w:cs="Times New Roman"/>
          <w:color w:val="auto"/>
          <w:sz w:val="24"/>
          <w:szCs w:val="24"/>
        </w:rPr>
        <w:t xml:space="preserve">Após o cancelamento, é recomendável quitar débitos pendentes no DAS-MEI e fazer a Declaração Anual do Simples Nacional </w:t>
      </w:r>
      <w:r w:rsidR="0001066E">
        <w:rPr>
          <w:rFonts w:ascii="Times New Roman" w:hAnsi="Times New Roman" w:cs="Times New Roman"/>
          <w:color w:val="auto"/>
          <w:sz w:val="24"/>
          <w:szCs w:val="24"/>
        </w:rPr>
        <w:t xml:space="preserve">(DASN) - </w:t>
      </w:r>
      <w:r w:rsidRPr="004A49A4">
        <w:rPr>
          <w:rFonts w:ascii="Times New Roman" w:hAnsi="Times New Roman" w:cs="Times New Roman"/>
          <w:color w:val="auto"/>
          <w:sz w:val="24"/>
          <w:szCs w:val="24"/>
        </w:rPr>
        <w:t xml:space="preserve">Situação </w:t>
      </w:r>
      <w:r w:rsidR="0001066E">
        <w:rPr>
          <w:rFonts w:ascii="Times New Roman" w:hAnsi="Times New Roman" w:cs="Times New Roman"/>
          <w:color w:val="auto"/>
          <w:sz w:val="24"/>
          <w:szCs w:val="24"/>
        </w:rPr>
        <w:t>ESPECIAL</w:t>
      </w:r>
      <w:r w:rsidRPr="004A49A4">
        <w:rPr>
          <w:rFonts w:ascii="Times New Roman" w:hAnsi="Times New Roman" w:cs="Times New Roman"/>
          <w:color w:val="auto"/>
          <w:sz w:val="24"/>
          <w:szCs w:val="24"/>
        </w:rPr>
        <w:t> (extinção).</w:t>
      </w:r>
      <w:r w:rsidR="003B3D2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A49A4">
        <w:rPr>
          <w:rFonts w:ascii="Times New Roman" w:hAnsi="Times New Roman" w:cs="Times New Roman"/>
          <w:color w:val="auto"/>
          <w:sz w:val="24"/>
          <w:szCs w:val="24"/>
        </w:rPr>
        <w:t>O encerramento do MEI é gratuito</w:t>
      </w:r>
      <w:r w:rsidR="003B3D29">
        <w:rPr>
          <w:rFonts w:ascii="Times New Roman" w:hAnsi="Times New Roman" w:cs="Times New Roman"/>
          <w:color w:val="auto"/>
          <w:sz w:val="24"/>
          <w:szCs w:val="24"/>
        </w:rPr>
        <w:t xml:space="preserve"> e n</w:t>
      </w:r>
      <w:r w:rsidRPr="004A49A4">
        <w:rPr>
          <w:rFonts w:ascii="Times New Roman" w:hAnsi="Times New Roman" w:cs="Times New Roman"/>
          <w:color w:val="auto"/>
          <w:sz w:val="24"/>
          <w:szCs w:val="24"/>
        </w:rPr>
        <w:t>ão é preciso pagar pelo process</w:t>
      </w:r>
      <w:r w:rsidR="003B3D29">
        <w:rPr>
          <w:rFonts w:ascii="Times New Roman" w:hAnsi="Times New Roman" w:cs="Times New Roman"/>
          <w:color w:val="auto"/>
          <w:sz w:val="24"/>
          <w:szCs w:val="24"/>
        </w:rPr>
        <w:t>o.</w:t>
      </w:r>
      <w:r w:rsidR="007728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A49A4">
        <w:rPr>
          <w:rFonts w:ascii="Times New Roman" w:hAnsi="Times New Roman" w:cs="Times New Roman"/>
          <w:color w:val="auto"/>
          <w:sz w:val="24"/>
          <w:szCs w:val="24"/>
        </w:rPr>
        <w:t>A baixa no registro ocorre mesmo que</w:t>
      </w:r>
      <w:r w:rsidR="006264EE">
        <w:rPr>
          <w:rFonts w:ascii="Times New Roman" w:hAnsi="Times New Roman" w:cs="Times New Roman"/>
          <w:color w:val="auto"/>
          <w:sz w:val="24"/>
          <w:szCs w:val="24"/>
        </w:rPr>
        <w:t xml:space="preserve"> a pessoa</w:t>
      </w:r>
      <w:r w:rsidRPr="004A49A4">
        <w:rPr>
          <w:rFonts w:ascii="Times New Roman" w:hAnsi="Times New Roman" w:cs="Times New Roman"/>
          <w:color w:val="auto"/>
          <w:sz w:val="24"/>
          <w:szCs w:val="24"/>
        </w:rPr>
        <w:t xml:space="preserve"> tenha impostos atrasados. </w:t>
      </w:r>
      <w:r w:rsidR="007728FF">
        <w:rPr>
          <w:rFonts w:ascii="Times New Roman" w:hAnsi="Times New Roman" w:cs="Times New Roman"/>
          <w:color w:val="auto"/>
          <w:sz w:val="24"/>
          <w:szCs w:val="24"/>
        </w:rPr>
        <w:t xml:space="preserve">Porém, </w:t>
      </w:r>
      <w:r w:rsidRPr="004A49A4">
        <w:rPr>
          <w:rFonts w:ascii="Times New Roman" w:hAnsi="Times New Roman" w:cs="Times New Roman"/>
          <w:color w:val="auto"/>
          <w:sz w:val="24"/>
          <w:szCs w:val="24"/>
        </w:rPr>
        <w:t xml:space="preserve">a recomendação, no entanto, é tentar quitar os débitos antes de encerrar o CNPJ. </w:t>
      </w:r>
      <w:r w:rsidRPr="004A49A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Assim, </w:t>
      </w:r>
      <w:r w:rsidR="006264EE">
        <w:rPr>
          <w:rFonts w:ascii="Times New Roman" w:hAnsi="Times New Roman" w:cs="Times New Roman"/>
          <w:color w:val="auto"/>
          <w:sz w:val="24"/>
          <w:szCs w:val="24"/>
        </w:rPr>
        <w:t>o empreendedor</w:t>
      </w:r>
      <w:r w:rsidRPr="004A49A4">
        <w:rPr>
          <w:rFonts w:ascii="Times New Roman" w:hAnsi="Times New Roman" w:cs="Times New Roman"/>
          <w:color w:val="auto"/>
          <w:sz w:val="24"/>
          <w:szCs w:val="24"/>
        </w:rPr>
        <w:t xml:space="preserve"> evita que a Receita Federal cobre impostos, contribuições e penalidades com juros. E se os valores não forem quitados, o seu CPF pode ser inscrito na dívida ativa da União e ser negativado.</w:t>
      </w:r>
    </w:p>
    <w:p w14:paraId="73CDDF91" w14:textId="77777777" w:rsidR="007728FF" w:rsidRDefault="004A49A4" w:rsidP="007728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49A4">
        <w:rPr>
          <w:rFonts w:ascii="Times New Roman" w:hAnsi="Times New Roman" w:cs="Times New Roman"/>
          <w:color w:val="auto"/>
          <w:sz w:val="24"/>
          <w:szCs w:val="24"/>
        </w:rPr>
        <w:t xml:space="preserve">Depois que </w:t>
      </w:r>
      <w:r w:rsidR="006264EE">
        <w:rPr>
          <w:rFonts w:ascii="Times New Roman" w:hAnsi="Times New Roman" w:cs="Times New Roman"/>
          <w:color w:val="auto"/>
          <w:sz w:val="24"/>
          <w:szCs w:val="24"/>
        </w:rPr>
        <w:t>a pessoa</w:t>
      </w:r>
      <w:r w:rsidRPr="004A49A4">
        <w:rPr>
          <w:rFonts w:ascii="Times New Roman" w:hAnsi="Times New Roman" w:cs="Times New Roman"/>
          <w:color w:val="auto"/>
          <w:sz w:val="24"/>
          <w:szCs w:val="24"/>
        </w:rPr>
        <w:t xml:space="preserve"> solicita a baixa, o cancelamento é irreversível. Poderá abrir</w:t>
      </w:r>
      <w:r w:rsidR="006264E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A49A4">
        <w:rPr>
          <w:rFonts w:ascii="Times New Roman" w:hAnsi="Times New Roman" w:cs="Times New Roman"/>
          <w:color w:val="auto"/>
          <w:sz w:val="24"/>
          <w:szCs w:val="24"/>
        </w:rPr>
        <w:t xml:space="preserve"> novamente</w:t>
      </w:r>
      <w:r w:rsidR="006264E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A49A4">
        <w:rPr>
          <w:rFonts w:ascii="Times New Roman" w:hAnsi="Times New Roman" w:cs="Times New Roman"/>
          <w:color w:val="auto"/>
          <w:sz w:val="24"/>
          <w:szCs w:val="24"/>
        </w:rPr>
        <w:t xml:space="preserve"> um MEI com o mesmo CPF</w:t>
      </w:r>
      <w:r w:rsidR="006264EE"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4A49A4">
        <w:rPr>
          <w:rFonts w:ascii="Times New Roman" w:hAnsi="Times New Roman" w:cs="Times New Roman"/>
          <w:color w:val="auto"/>
          <w:sz w:val="24"/>
          <w:szCs w:val="24"/>
        </w:rPr>
        <w:t xml:space="preserve"> mas</w:t>
      </w:r>
      <w:r w:rsidR="006264E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A49A4">
        <w:rPr>
          <w:rFonts w:ascii="Times New Roman" w:hAnsi="Times New Roman" w:cs="Times New Roman"/>
          <w:color w:val="auto"/>
          <w:sz w:val="24"/>
          <w:szCs w:val="24"/>
        </w:rPr>
        <w:t xml:space="preserve"> o CNPJ não será o mesmo. Terá que refazer todo o processo. </w:t>
      </w:r>
    </w:p>
    <w:p w14:paraId="66AFB4F0" w14:textId="77777777" w:rsidR="007728FF" w:rsidRDefault="007728FF" w:rsidP="007728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BCEB4C7" w14:textId="77777777" w:rsidR="004A49A4" w:rsidRPr="004A49A4" w:rsidRDefault="004A49A4" w:rsidP="002A6FAC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0BB8C713" w14:textId="77777777" w:rsidR="007D27F7" w:rsidRPr="004A49A4" w:rsidRDefault="007D27F7" w:rsidP="002A6FAC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4AB9CB04" w14:textId="6A1DA9CC" w:rsidR="00AC1228" w:rsidRPr="004A49A4" w:rsidRDefault="00AC1228" w:rsidP="002A6FAC">
      <w:pPr>
        <w:shd w:val="clear" w:color="auto" w:fill="FFFFFF"/>
        <w:spacing w:before="0" w:after="0" w:line="360" w:lineRule="auto"/>
        <w:ind w:left="144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0F07DC57" w14:textId="3B9CB84B" w:rsidR="00C254C7" w:rsidRPr="004A49A4" w:rsidRDefault="00C254C7" w:rsidP="002A6FAC">
      <w:pPr>
        <w:shd w:val="clear" w:color="auto" w:fill="FFFFFF"/>
        <w:spacing w:before="0" w:after="0" w:line="360" w:lineRule="auto"/>
        <w:ind w:left="144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0656E20D" w14:textId="4E2AC72B" w:rsidR="00C254C7" w:rsidRPr="004A49A4" w:rsidRDefault="00C254C7" w:rsidP="002A6FAC">
      <w:pPr>
        <w:shd w:val="clear" w:color="auto" w:fill="FFFFFF"/>
        <w:spacing w:before="0" w:after="0" w:line="360" w:lineRule="auto"/>
        <w:ind w:left="144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5A278A2C" w14:textId="39EC93C0" w:rsidR="00C254C7" w:rsidRPr="004A49A4" w:rsidRDefault="00C254C7" w:rsidP="002A6FAC">
      <w:pPr>
        <w:shd w:val="clear" w:color="auto" w:fill="FFFFFF"/>
        <w:spacing w:before="0" w:after="0" w:line="360" w:lineRule="auto"/>
        <w:ind w:left="144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43ECF774" w14:textId="74DDFAA6" w:rsidR="00C254C7" w:rsidRPr="004A49A4" w:rsidRDefault="00C254C7" w:rsidP="002A6FAC">
      <w:pPr>
        <w:shd w:val="clear" w:color="auto" w:fill="FFFFFF"/>
        <w:spacing w:before="0" w:after="0" w:line="360" w:lineRule="auto"/>
        <w:ind w:left="144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02E5A686" w14:textId="3F320BAA" w:rsidR="00C254C7" w:rsidRPr="004A49A4" w:rsidRDefault="00C254C7" w:rsidP="002A6FAC">
      <w:pPr>
        <w:shd w:val="clear" w:color="auto" w:fill="FFFFFF"/>
        <w:spacing w:before="0" w:after="0" w:line="360" w:lineRule="auto"/>
        <w:ind w:left="144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7DF6604F" w14:textId="6FD9A896" w:rsidR="00C254C7" w:rsidRPr="004A49A4" w:rsidRDefault="00C254C7" w:rsidP="002A6FAC">
      <w:pPr>
        <w:shd w:val="clear" w:color="auto" w:fill="FFFFFF"/>
        <w:spacing w:before="0" w:after="0" w:line="360" w:lineRule="auto"/>
        <w:ind w:left="144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0C25864B" w14:textId="169DB235" w:rsidR="00C254C7" w:rsidRPr="004A49A4" w:rsidRDefault="00C254C7" w:rsidP="002A6FAC">
      <w:pPr>
        <w:shd w:val="clear" w:color="auto" w:fill="FFFFFF"/>
        <w:spacing w:before="0" w:after="0" w:line="360" w:lineRule="auto"/>
        <w:ind w:left="144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3ACA4F41" w14:textId="7E4F4CB2" w:rsidR="00C254C7" w:rsidRPr="004A49A4" w:rsidRDefault="00C254C7" w:rsidP="002A6FAC">
      <w:pPr>
        <w:shd w:val="clear" w:color="auto" w:fill="FFFFFF"/>
        <w:spacing w:before="0" w:after="0" w:line="360" w:lineRule="auto"/>
        <w:ind w:left="144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433E51EF" w14:textId="48DA0EAC" w:rsidR="00C254C7" w:rsidRPr="004A49A4" w:rsidRDefault="00C254C7" w:rsidP="002A6FAC">
      <w:pPr>
        <w:shd w:val="clear" w:color="auto" w:fill="FFFFFF"/>
        <w:spacing w:before="0" w:after="0" w:line="360" w:lineRule="auto"/>
        <w:ind w:left="144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7071B5F2" w14:textId="555E0078" w:rsidR="00C254C7" w:rsidRPr="004A49A4" w:rsidRDefault="00C254C7" w:rsidP="002A6FAC">
      <w:pPr>
        <w:shd w:val="clear" w:color="auto" w:fill="FFFFFF"/>
        <w:spacing w:before="0" w:after="0" w:line="360" w:lineRule="auto"/>
        <w:ind w:left="144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1244E9AB" w14:textId="78C4F213" w:rsidR="00C254C7" w:rsidRPr="004A49A4" w:rsidRDefault="00C254C7" w:rsidP="002A6FAC">
      <w:pPr>
        <w:shd w:val="clear" w:color="auto" w:fill="FFFFFF"/>
        <w:spacing w:before="0" w:after="0" w:line="360" w:lineRule="auto"/>
        <w:ind w:left="144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3687C282" w14:textId="113DB598" w:rsidR="00C254C7" w:rsidRPr="004A49A4" w:rsidRDefault="00C254C7" w:rsidP="002A6FAC">
      <w:pPr>
        <w:shd w:val="clear" w:color="auto" w:fill="FFFFFF"/>
        <w:spacing w:before="0" w:after="0" w:line="360" w:lineRule="auto"/>
        <w:ind w:left="144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076C3CD2" w14:textId="331A3AF2" w:rsidR="00C254C7" w:rsidRDefault="00C254C7" w:rsidP="002A6FAC">
      <w:pPr>
        <w:shd w:val="clear" w:color="auto" w:fill="FFFFFF"/>
        <w:spacing w:before="0" w:after="0" w:line="360" w:lineRule="auto"/>
        <w:ind w:left="144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10541229" w14:textId="044963DF" w:rsidR="007728FF" w:rsidRDefault="007728FF" w:rsidP="002A6FAC">
      <w:pPr>
        <w:shd w:val="clear" w:color="auto" w:fill="FFFFFF"/>
        <w:spacing w:before="0" w:after="0" w:line="360" w:lineRule="auto"/>
        <w:ind w:left="144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0E89259A" w14:textId="3E743247" w:rsidR="007728FF" w:rsidRDefault="007728FF" w:rsidP="002A6FAC">
      <w:pPr>
        <w:shd w:val="clear" w:color="auto" w:fill="FFFFFF"/>
        <w:spacing w:before="0" w:after="0" w:line="360" w:lineRule="auto"/>
        <w:ind w:left="144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0AB9A384" w14:textId="0EC2AAA4" w:rsidR="007728FF" w:rsidRDefault="007728FF" w:rsidP="002A6FAC">
      <w:pPr>
        <w:shd w:val="clear" w:color="auto" w:fill="FFFFFF"/>
        <w:spacing w:before="0" w:after="0" w:line="360" w:lineRule="auto"/>
        <w:ind w:left="144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5D190515" w14:textId="77777777" w:rsidR="007728FF" w:rsidRPr="004A49A4" w:rsidRDefault="007728FF" w:rsidP="002A6FAC">
      <w:pPr>
        <w:shd w:val="clear" w:color="auto" w:fill="FFFFFF"/>
        <w:spacing w:before="0" w:after="0" w:line="360" w:lineRule="auto"/>
        <w:ind w:left="144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0BD009FF" w14:textId="471C291E" w:rsidR="00C254C7" w:rsidRPr="004A49A4" w:rsidRDefault="00C254C7" w:rsidP="002A6FAC">
      <w:pPr>
        <w:shd w:val="clear" w:color="auto" w:fill="FFFFFF"/>
        <w:spacing w:before="0" w:after="0" w:line="360" w:lineRule="auto"/>
        <w:ind w:left="144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2063F3F0" w14:textId="23E4D69D" w:rsidR="00C254C7" w:rsidRDefault="00C254C7" w:rsidP="002A6FAC">
      <w:pPr>
        <w:shd w:val="clear" w:color="auto" w:fill="FFFFFF"/>
        <w:spacing w:before="0" w:after="0" w:line="360" w:lineRule="auto"/>
        <w:ind w:left="144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1D0A12AA" w14:textId="267ABE21" w:rsidR="007728FF" w:rsidRDefault="007728FF" w:rsidP="002A6FAC">
      <w:pPr>
        <w:shd w:val="clear" w:color="auto" w:fill="FFFFFF"/>
        <w:spacing w:before="0" w:after="0" w:line="360" w:lineRule="auto"/>
        <w:ind w:left="144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4DDCBE92" w14:textId="2887C4ED" w:rsidR="007728FF" w:rsidRDefault="007728FF" w:rsidP="002A6FAC">
      <w:pPr>
        <w:shd w:val="clear" w:color="auto" w:fill="FFFFFF"/>
        <w:spacing w:before="0" w:after="0" w:line="360" w:lineRule="auto"/>
        <w:ind w:left="144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7B9A826C" w14:textId="60539B42" w:rsidR="007728FF" w:rsidRDefault="007728FF" w:rsidP="002A6FAC">
      <w:pPr>
        <w:shd w:val="clear" w:color="auto" w:fill="FFFFFF"/>
        <w:spacing w:before="0" w:after="0" w:line="360" w:lineRule="auto"/>
        <w:ind w:left="1440" w:firstLine="709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088903F8" w14:textId="3592716B" w:rsidR="00C254C7" w:rsidRPr="004A49A4" w:rsidRDefault="00C254C7" w:rsidP="002A6FAC">
      <w:pPr>
        <w:shd w:val="clear" w:color="auto" w:fill="FFFFFF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</w:pPr>
      <w:r w:rsidRPr="004A49A4"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lastRenderedPageBreak/>
        <w:t>CONCLUSÃO</w:t>
      </w:r>
    </w:p>
    <w:p w14:paraId="65149518" w14:textId="66DB1F34" w:rsidR="00C254C7" w:rsidRPr="004A49A4" w:rsidRDefault="00C254C7" w:rsidP="002A6FAC">
      <w:pPr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</w:pPr>
    </w:p>
    <w:p w14:paraId="3C4B6FBC" w14:textId="77777777" w:rsidR="00BE667A" w:rsidRDefault="00BE667A" w:rsidP="00BE667A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Em virtude do que foi exposto nesse trabalho, pode-se observar a seriedade da 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Lei Complementar </w:t>
      </w:r>
      <w:r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nº. 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123/2006 </w:t>
      </w:r>
      <w:r>
        <w:rPr>
          <w:rFonts w:ascii="Times New Roman" w:hAnsi="Times New Roman" w:cs="Times New Roman"/>
          <w:color w:val="auto"/>
          <w:sz w:val="24"/>
          <w:szCs w:val="24"/>
          <w:lang w:val="pt-BR"/>
        </w:rPr>
        <w:t>para definir como fazer, quais os benefícios e até para finalizar o cadastro do</w:t>
      </w:r>
      <w:r w:rsidRPr="00EA5FF3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</w:t>
      </w:r>
      <w:r w:rsidRPr="009D1CC7">
        <w:rPr>
          <w:rFonts w:ascii="Times New Roman" w:hAnsi="Times New Roman" w:cs="Times New Roman"/>
          <w:color w:val="auto"/>
          <w:sz w:val="24"/>
          <w:szCs w:val="24"/>
          <w:lang w:val="pt-BR"/>
        </w:rPr>
        <w:t>Microempreendedor Individual</w:t>
      </w:r>
      <w:r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(MEI) no país, já que o mesmo se torna uma pessoa jurídica (CNPJ). </w:t>
      </w:r>
    </w:p>
    <w:p w14:paraId="350A638D" w14:textId="77777777" w:rsidR="00BE667A" w:rsidRDefault="00BE667A" w:rsidP="00BE667A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BR"/>
        </w:rPr>
        <w:t>O MEI é uma forma de regularização das diversas profissões no Brasil oferecendo vantagens fiscais até para as oportunidades que vão surgindo ou inovando no meio, assim como a exposição dos direitos básicos.</w:t>
      </w:r>
    </w:p>
    <w:p w14:paraId="6A99F368" w14:textId="77777777" w:rsidR="00BE667A" w:rsidRDefault="00BE667A" w:rsidP="00BE667A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BR"/>
        </w:rPr>
        <w:t>Pode-se ressaltar, ainda, a importância desta informação ser acessível, de forma virtual (rápida e fácil). Infelizmente, existem pessoas ainda desinformadas. Não fazem ideia da importância e das vantagens oferecidas como MEI.</w:t>
      </w:r>
    </w:p>
    <w:p w14:paraId="2F1BDF28" w14:textId="77777777" w:rsidR="00BE667A" w:rsidRDefault="00BE667A" w:rsidP="00BE667A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Portanto, sugere-se estratégias em políticas públicas para sanar tal situação, ou seja, incentivar o indivíduo por meio de campanhas publicitárias com cartilhas educativas e em conjunto com os sindicatos e cooperativas para os microempreendedores que ainda não regularização e/ou são iniciantes nos negócios, possam fazê-lo em suas respectivas situações. </w:t>
      </w:r>
    </w:p>
    <w:p w14:paraId="5B4CDD78" w14:textId="77777777" w:rsidR="00BE667A" w:rsidRPr="002D3FE2" w:rsidRDefault="00BE667A" w:rsidP="00BE667A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BR"/>
        </w:rPr>
        <w:t>E, por fim, outra dica seria, em feiras de negócios que são especificas e/ou gerais, o governo elaborar a abordagem com palestras e até mesmo com stands informativas e pessoal com computadores/notebooks para auxiliarem esse grupo a fazer o cadastro. São exemplos de incentivo na regularização do MEI e sua importância, em todos os aspectos do empreendedorismo.</w:t>
      </w:r>
    </w:p>
    <w:p w14:paraId="391B615D" w14:textId="66328CAB" w:rsidR="00EA5FF3" w:rsidRPr="004A49A4" w:rsidRDefault="00EA5FF3" w:rsidP="00BE667A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sectPr w:rsidR="00EA5FF3" w:rsidRPr="004A49A4" w:rsidSect="0089714F">
      <w:footerReference w:type="default" r:id="rId13"/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8B9E" w14:textId="77777777" w:rsidR="00E86A7D" w:rsidRDefault="00E86A7D" w:rsidP="00C6554A">
      <w:pPr>
        <w:spacing w:before="0" w:after="0" w:line="240" w:lineRule="auto"/>
      </w:pPr>
      <w:r>
        <w:separator/>
      </w:r>
    </w:p>
  </w:endnote>
  <w:endnote w:type="continuationSeparator" w:id="0">
    <w:p w14:paraId="691F8ED4" w14:textId="77777777" w:rsidR="00E86A7D" w:rsidRDefault="00E86A7D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EE54" w14:textId="77777777" w:rsidR="002163EE" w:rsidRDefault="00ED7C44">
    <w:pPr>
      <w:pStyle w:val="Rodap"/>
    </w:pPr>
    <w:r>
      <w:rPr>
        <w:lang w:val="pt-BR" w:bidi="pt-BR"/>
      </w:rPr>
      <w:t xml:space="preserve">Página </w:t>
    </w:r>
    <w:r>
      <w:rPr>
        <w:lang w:val="pt-BR" w:bidi="pt-BR"/>
      </w:rPr>
      <w:fldChar w:fldCharType="begin"/>
    </w:r>
    <w:r>
      <w:rPr>
        <w:lang w:val="pt-BR" w:bidi="pt-BR"/>
      </w:rPr>
      <w:instrText xml:space="preserve"> PAGE  \* Arabic  \* MERGEFORMAT </w:instrText>
    </w:r>
    <w:r>
      <w:rPr>
        <w:lang w:val="pt-BR" w:bidi="pt-BR"/>
      </w:rPr>
      <w:fldChar w:fldCharType="separate"/>
    </w:r>
    <w:r w:rsidR="00C64A1B">
      <w:rPr>
        <w:noProof/>
        <w:lang w:val="pt-BR" w:bidi="pt-BR"/>
      </w:rPr>
      <w:t>3</w:t>
    </w:r>
    <w:r>
      <w:rPr>
        <w:lang w:val="pt-BR"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9EBA" w14:textId="77777777" w:rsidR="00E86A7D" w:rsidRDefault="00E86A7D" w:rsidP="00C6554A">
      <w:pPr>
        <w:spacing w:before="0" w:after="0" w:line="240" w:lineRule="auto"/>
      </w:pPr>
      <w:r>
        <w:separator/>
      </w:r>
    </w:p>
  </w:footnote>
  <w:footnote w:type="continuationSeparator" w:id="0">
    <w:p w14:paraId="6DF67159" w14:textId="77777777" w:rsidR="00E86A7D" w:rsidRDefault="00E86A7D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Commarcadore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00D2CF9"/>
    <w:multiLevelType w:val="hybridMultilevel"/>
    <w:tmpl w:val="267E3B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4669D3"/>
    <w:multiLevelType w:val="hybridMultilevel"/>
    <w:tmpl w:val="39167C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D483622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F1D011A"/>
    <w:multiLevelType w:val="hybridMultilevel"/>
    <w:tmpl w:val="FEE685B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3C608C"/>
    <w:multiLevelType w:val="hybridMultilevel"/>
    <w:tmpl w:val="67FA55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C21D4"/>
    <w:multiLevelType w:val="multilevel"/>
    <w:tmpl w:val="E3B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E55220"/>
    <w:multiLevelType w:val="multilevel"/>
    <w:tmpl w:val="9BE0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4C165F"/>
    <w:multiLevelType w:val="hybridMultilevel"/>
    <w:tmpl w:val="D68E8B1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675E32"/>
    <w:multiLevelType w:val="hybridMultilevel"/>
    <w:tmpl w:val="ECB43D0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2A5E98"/>
    <w:multiLevelType w:val="multilevel"/>
    <w:tmpl w:val="7144D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8D7878"/>
    <w:multiLevelType w:val="hybridMultilevel"/>
    <w:tmpl w:val="B25E51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566C7"/>
    <w:multiLevelType w:val="multilevel"/>
    <w:tmpl w:val="80CE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041ED0"/>
    <w:multiLevelType w:val="multilevel"/>
    <w:tmpl w:val="8F28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9069259">
    <w:abstractNumId w:val="9"/>
  </w:num>
  <w:num w:numId="2" w16cid:durableId="644240479">
    <w:abstractNumId w:val="8"/>
  </w:num>
  <w:num w:numId="3" w16cid:durableId="1200820944">
    <w:abstractNumId w:val="8"/>
  </w:num>
  <w:num w:numId="4" w16cid:durableId="44454752">
    <w:abstractNumId w:val="9"/>
  </w:num>
  <w:num w:numId="5" w16cid:durableId="1328284203">
    <w:abstractNumId w:val="20"/>
  </w:num>
  <w:num w:numId="6" w16cid:durableId="283849511">
    <w:abstractNumId w:val="11"/>
  </w:num>
  <w:num w:numId="7" w16cid:durableId="683559764">
    <w:abstractNumId w:val="13"/>
  </w:num>
  <w:num w:numId="8" w16cid:durableId="1824812375">
    <w:abstractNumId w:val="7"/>
  </w:num>
  <w:num w:numId="9" w16cid:durableId="2049188">
    <w:abstractNumId w:val="6"/>
  </w:num>
  <w:num w:numId="10" w16cid:durableId="1096292898">
    <w:abstractNumId w:val="5"/>
  </w:num>
  <w:num w:numId="11" w16cid:durableId="1965496240">
    <w:abstractNumId w:val="4"/>
  </w:num>
  <w:num w:numId="12" w16cid:durableId="2129740992">
    <w:abstractNumId w:val="3"/>
  </w:num>
  <w:num w:numId="13" w16cid:durableId="1270360496">
    <w:abstractNumId w:val="2"/>
  </w:num>
  <w:num w:numId="14" w16cid:durableId="1054309077">
    <w:abstractNumId w:val="1"/>
  </w:num>
  <w:num w:numId="15" w16cid:durableId="477497273">
    <w:abstractNumId w:val="0"/>
  </w:num>
  <w:num w:numId="16" w16cid:durableId="1850100145">
    <w:abstractNumId w:val="15"/>
  </w:num>
  <w:num w:numId="17" w16cid:durableId="814372923">
    <w:abstractNumId w:val="17"/>
  </w:num>
  <w:num w:numId="18" w16cid:durableId="180511617">
    <w:abstractNumId w:val="18"/>
  </w:num>
  <w:num w:numId="19" w16cid:durableId="553467849">
    <w:abstractNumId w:val="16"/>
  </w:num>
  <w:num w:numId="20" w16cid:durableId="1465345130">
    <w:abstractNumId w:val="24"/>
  </w:num>
  <w:num w:numId="21" w16cid:durableId="692657678">
    <w:abstractNumId w:val="23"/>
  </w:num>
  <w:num w:numId="22" w16cid:durableId="600574034">
    <w:abstractNumId w:val="22"/>
  </w:num>
  <w:num w:numId="23" w16cid:durableId="1423794829">
    <w:abstractNumId w:val="19"/>
  </w:num>
  <w:num w:numId="24" w16cid:durableId="2134251766">
    <w:abstractNumId w:val="21"/>
  </w:num>
  <w:num w:numId="25" w16cid:durableId="251625366">
    <w:abstractNumId w:val="10"/>
  </w:num>
  <w:num w:numId="26" w16cid:durableId="44764587">
    <w:abstractNumId w:val="12"/>
  </w:num>
  <w:num w:numId="27" w16cid:durableId="3645201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2C"/>
    <w:rsid w:val="0001066E"/>
    <w:rsid w:val="00025352"/>
    <w:rsid w:val="00053527"/>
    <w:rsid w:val="00091949"/>
    <w:rsid w:val="00114062"/>
    <w:rsid w:val="001339B5"/>
    <w:rsid w:val="001D54F0"/>
    <w:rsid w:val="001F5452"/>
    <w:rsid w:val="002554CD"/>
    <w:rsid w:val="00291F94"/>
    <w:rsid w:val="00293B83"/>
    <w:rsid w:val="002A6FAC"/>
    <w:rsid w:val="002B4294"/>
    <w:rsid w:val="003078FD"/>
    <w:rsid w:val="00333D0D"/>
    <w:rsid w:val="003566E5"/>
    <w:rsid w:val="003709AC"/>
    <w:rsid w:val="003B3D29"/>
    <w:rsid w:val="003F5C8F"/>
    <w:rsid w:val="00460AFE"/>
    <w:rsid w:val="004A49A4"/>
    <w:rsid w:val="004C049F"/>
    <w:rsid w:val="004C6CE0"/>
    <w:rsid w:val="005000E2"/>
    <w:rsid w:val="00507E78"/>
    <w:rsid w:val="00514D81"/>
    <w:rsid w:val="00534ED3"/>
    <w:rsid w:val="00590989"/>
    <w:rsid w:val="005C0E40"/>
    <w:rsid w:val="005E5A8D"/>
    <w:rsid w:val="006264EE"/>
    <w:rsid w:val="006A3CE7"/>
    <w:rsid w:val="006A3E57"/>
    <w:rsid w:val="006D5438"/>
    <w:rsid w:val="00700C64"/>
    <w:rsid w:val="007728FF"/>
    <w:rsid w:val="00780C15"/>
    <w:rsid w:val="007D27F7"/>
    <w:rsid w:val="007E10F5"/>
    <w:rsid w:val="007E374B"/>
    <w:rsid w:val="008217B0"/>
    <w:rsid w:val="008233C2"/>
    <w:rsid w:val="00876E09"/>
    <w:rsid w:val="0089474E"/>
    <w:rsid w:val="0089714F"/>
    <w:rsid w:val="008A50A7"/>
    <w:rsid w:val="008D0EAA"/>
    <w:rsid w:val="00911475"/>
    <w:rsid w:val="00916F84"/>
    <w:rsid w:val="00971AD9"/>
    <w:rsid w:val="009D1CC7"/>
    <w:rsid w:val="00A17036"/>
    <w:rsid w:val="00A50E26"/>
    <w:rsid w:val="00AC1228"/>
    <w:rsid w:val="00B03212"/>
    <w:rsid w:val="00B4613D"/>
    <w:rsid w:val="00B6151D"/>
    <w:rsid w:val="00BB7B2C"/>
    <w:rsid w:val="00BE667A"/>
    <w:rsid w:val="00C0720B"/>
    <w:rsid w:val="00C254C7"/>
    <w:rsid w:val="00C64A1B"/>
    <w:rsid w:val="00C6554A"/>
    <w:rsid w:val="00CA643C"/>
    <w:rsid w:val="00CB26A5"/>
    <w:rsid w:val="00D30034"/>
    <w:rsid w:val="00D311C6"/>
    <w:rsid w:val="00D67DFD"/>
    <w:rsid w:val="00E113CE"/>
    <w:rsid w:val="00E65CD7"/>
    <w:rsid w:val="00E66BBC"/>
    <w:rsid w:val="00E86A7D"/>
    <w:rsid w:val="00EA5FF3"/>
    <w:rsid w:val="00ED2059"/>
    <w:rsid w:val="00ED2A30"/>
    <w:rsid w:val="00ED7C44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70B18"/>
  <w15:chartTrackingRefBased/>
  <w15:docId w15:val="{CDBA5F84-9EDF-4861-8257-18419FAA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0D"/>
  </w:style>
  <w:style w:type="paragraph" w:styleId="Ttulo1">
    <w:name w:val="heading 1"/>
    <w:basedOn w:val="Normal"/>
    <w:next w:val="Normal"/>
    <w:link w:val="Ttulo1Ch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Ttulo2Char">
    <w:name w:val="Título 2 Char"/>
    <w:basedOn w:val="Fontepargpadro"/>
    <w:link w:val="Ttulo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InformaesdeContato">
    <w:name w:val="Informações de Contato"/>
    <w:basedOn w:val="Normal"/>
    <w:uiPriority w:val="4"/>
    <w:qFormat/>
    <w:rsid w:val="00C6554A"/>
    <w:pPr>
      <w:spacing w:before="0" w:after="0"/>
      <w:jc w:val="center"/>
    </w:pPr>
  </w:style>
  <w:style w:type="paragraph" w:styleId="Commarcadores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Ttulo">
    <w:name w:val="Title"/>
    <w:basedOn w:val="Normal"/>
    <w:link w:val="TtuloCh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tuloChar">
    <w:name w:val="Título Char"/>
    <w:basedOn w:val="Fontepargpadro"/>
    <w:link w:val="Ttulo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tulo">
    <w:name w:val="Subtitle"/>
    <w:basedOn w:val="Normal"/>
    <w:link w:val="SubttuloCh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tuloChar">
    <w:name w:val="Subtítulo Char"/>
    <w:basedOn w:val="Fontepargpadro"/>
    <w:link w:val="Subttulo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Rodap">
    <w:name w:val="footer"/>
    <w:basedOn w:val="Normal"/>
    <w:link w:val="RodapCh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RodapChar">
    <w:name w:val="Rodapé Char"/>
    <w:basedOn w:val="Fontepargpadro"/>
    <w:link w:val="Rodap"/>
    <w:uiPriority w:val="99"/>
    <w:rsid w:val="00C6554A"/>
    <w:rPr>
      <w:caps/>
    </w:rPr>
  </w:style>
  <w:style w:type="paragraph" w:customStyle="1" w:styleId="Foto">
    <w:name w:val="F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C6554A"/>
    <w:pPr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Numerada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nfaseIntensa">
    <w:name w:val="Intense Emphasis"/>
    <w:basedOn w:val="Fontepargpadro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6554A"/>
    <w:rPr>
      <w:i/>
      <w:iCs/>
      <w:color w:val="007789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54A"/>
    <w:rPr>
      <w:rFonts w:ascii="Segoe UI" w:hAnsi="Segoe UI" w:cs="Segoe UI"/>
      <w:szCs w:val="18"/>
    </w:rPr>
  </w:style>
  <w:style w:type="paragraph" w:styleId="Textoembloco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6554A"/>
    <w:rPr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6554A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6554A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554A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55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554A"/>
    <w:rPr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6554A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6554A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6554A"/>
    <w:rPr>
      <w:szCs w:val="20"/>
    </w:rPr>
  </w:style>
  <w:style w:type="character" w:styleId="CdigoHTML">
    <w:name w:val="HTML Code"/>
    <w:basedOn w:val="Fontepargpadro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6554A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yperlink">
    <w:name w:val="Hyperlink"/>
    <w:basedOn w:val="Fontepargpadro"/>
    <w:uiPriority w:val="99"/>
    <w:unhideWhenUsed/>
    <w:rsid w:val="00C6554A"/>
    <w:rPr>
      <w:color w:val="835D00" w:themeColor="accent3" w:themeShade="80"/>
      <w:u w:val="single"/>
    </w:rPr>
  </w:style>
  <w:style w:type="paragraph" w:styleId="Textodemacro">
    <w:name w:val="macro"/>
    <w:link w:val="Textodemacro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C6554A"/>
    <w:rPr>
      <w:rFonts w:ascii="Consolas" w:hAnsi="Consolas"/>
      <w:szCs w:val="20"/>
    </w:rPr>
  </w:style>
  <w:style w:type="character" w:styleId="TextodoEspaoReservado">
    <w:name w:val="Placeholder Text"/>
    <w:basedOn w:val="Fontepargpadro"/>
    <w:uiPriority w:val="99"/>
    <w:semiHidden/>
    <w:rsid w:val="00C6554A"/>
    <w:rPr>
      <w:color w:val="595959" w:themeColor="text1" w:themeTint="A6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C6554A"/>
    <w:rPr>
      <w:rFonts w:ascii="Consolas" w:hAnsi="Consolas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paragraph" w:styleId="PargrafodaLista">
    <w:name w:val="List Paragraph"/>
    <w:basedOn w:val="Normal"/>
    <w:uiPriority w:val="34"/>
    <w:unhideWhenUsed/>
    <w:qFormat/>
    <w:rsid w:val="00E113CE"/>
    <w:pPr>
      <w:ind w:left="720"/>
      <w:contextualSpacing/>
    </w:pPr>
  </w:style>
  <w:style w:type="character" w:customStyle="1" w:styleId="sbaccessibilityfontsize">
    <w:name w:val="sbaccessibilityfontsize"/>
    <w:basedOn w:val="Fontepargpadro"/>
    <w:rsid w:val="006D5438"/>
  </w:style>
  <w:style w:type="paragraph" w:customStyle="1" w:styleId="sbaccessibilityfontsize1">
    <w:name w:val="sbaccessibilityfontsize1"/>
    <w:basedOn w:val="Normal"/>
    <w:rsid w:val="006D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2A6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60;https://www.gov.br/empresas-e-negocios/pt-br/empreendedo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v.br/empresas-e-negocios/pt-br/empreendedor/servicos-para-mei/nota-fisc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br/empresas-e-negocios/pt-br/empreendedor/servicos-para-mei/relatorio-mensal/relatorio-mensal-de-receitas-bruta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v.br/empresas-e-negocios/pt-br/empreendedor/servicos-para-mei/nota-fisc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cla.ibge.gov.br/classificacoes/portal-cnae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queline\AppData\Roaming\Microsoft\Templates\Relat&#243;rio%20do%20aluno%20com%20foto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Relatório do aluno com foto</Template>
  <TotalTime>434</TotalTime>
  <Pages>9</Pages>
  <Words>1907</Words>
  <Characters>10302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Maira Silva</cp:lastModifiedBy>
  <cp:revision>36</cp:revision>
  <dcterms:created xsi:type="dcterms:W3CDTF">2023-08-30T23:58:00Z</dcterms:created>
  <dcterms:modified xsi:type="dcterms:W3CDTF">2023-09-11T18:33:00Z</dcterms:modified>
</cp:coreProperties>
</file>