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5B2F" w14:textId="77777777" w:rsidR="00900400" w:rsidRDefault="00900400">
      <w:pPr>
        <w:rPr>
          <w:sz w:val="20"/>
        </w:rPr>
      </w:pPr>
    </w:p>
    <w:p w14:paraId="23E40021" w14:textId="77777777" w:rsidR="00900400" w:rsidRDefault="00900400">
      <w:pPr>
        <w:rPr>
          <w:sz w:val="20"/>
        </w:rPr>
      </w:pPr>
    </w:p>
    <w:p w14:paraId="7CE5B499" w14:textId="77777777" w:rsidR="00900400" w:rsidRDefault="00900400">
      <w:pPr>
        <w:spacing w:before="4"/>
        <w:rPr>
          <w:sz w:val="16"/>
        </w:rPr>
      </w:pPr>
    </w:p>
    <w:p w14:paraId="3BA4E039" w14:textId="77777777" w:rsidR="00900400" w:rsidRDefault="00900400">
      <w:pPr>
        <w:pStyle w:val="Corpodetexto"/>
        <w:rPr>
          <w:rFonts w:ascii="Verdana"/>
          <w:i/>
          <w:sz w:val="20"/>
        </w:rPr>
      </w:pPr>
    </w:p>
    <w:p w14:paraId="3F3AB7E2" w14:textId="77777777" w:rsidR="00900400" w:rsidRDefault="00900400">
      <w:pPr>
        <w:pStyle w:val="Corpodetexto"/>
        <w:rPr>
          <w:rFonts w:ascii="Verdana"/>
          <w:i/>
          <w:sz w:val="16"/>
        </w:rPr>
      </w:pPr>
    </w:p>
    <w:p w14:paraId="4AAD3663" w14:textId="77777777" w:rsidR="00900400" w:rsidRDefault="002733AB">
      <w:pPr>
        <w:spacing w:before="90"/>
        <w:ind w:left="2753" w:right="2757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3B3BEB" wp14:editId="0D76889B">
            <wp:simplePos x="0" y="0"/>
            <wp:positionH relativeFrom="page">
              <wp:posOffset>1415414</wp:posOffset>
            </wp:positionH>
            <wp:positionV relativeFrom="paragraph">
              <wp:posOffset>112184</wp:posOffset>
            </wp:positionV>
            <wp:extent cx="934122" cy="35648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122" cy="35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CENTRO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PROCESSUS</w:t>
      </w:r>
    </w:p>
    <w:p w14:paraId="720C5345" w14:textId="30C18FAA" w:rsidR="00900400" w:rsidRDefault="00CF3EFC">
      <w:pPr>
        <w:spacing w:line="398" w:lineRule="auto"/>
        <w:ind w:left="3113" w:right="2505" w:firstLine="82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635ACF" wp14:editId="31A21EA4">
                <wp:simplePos x="0" y="0"/>
                <wp:positionH relativeFrom="page">
                  <wp:posOffset>840740</wp:posOffset>
                </wp:positionH>
                <wp:positionV relativeFrom="paragraph">
                  <wp:posOffset>556260</wp:posOffset>
                </wp:positionV>
                <wp:extent cx="6259195" cy="8953500"/>
                <wp:effectExtent l="0" t="0" r="8255" b="0"/>
                <wp:wrapNone/>
                <wp:docPr id="23650910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895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42"/>
                            </w:tblGrid>
                            <w:tr w:rsidR="00900400" w14:paraId="47BFDB52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616701E0" w14:textId="5B9380F0" w:rsidR="00900400" w:rsidRDefault="002733AB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CURSO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 w:rsidR="00594D92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594D92" w:rsidRPr="007479C1">
                                    <w:rPr>
                                      <w:rFonts w:ascii="Arial" w:hAnsi="Arial" w:cs="Arial"/>
                                    </w:rPr>
                                    <w:t>DIREITO</w:t>
                                  </w:r>
                                </w:p>
                              </w:tc>
                            </w:tr>
                            <w:tr w:rsidR="00900400" w14:paraId="0E65D52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264DB6AD" w14:textId="2E8FAAAE" w:rsidR="00900400" w:rsidRDefault="002733AB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PROJETO/AÇÃO:</w:t>
                                  </w:r>
                                  <w:r w:rsidR="00594D92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9E17B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 </w:t>
                                  </w:r>
                                  <w:r w:rsidR="009E17BF" w:rsidRPr="00C529F6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Difusão do acesso aos serviços da</w:t>
                                  </w:r>
                                  <w:r w:rsidR="009E17BF" w:rsidRPr="00C529F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E17BF" w:rsidRPr="00C529F6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Delegacia Eletrônica do Distrito Federal. </w:t>
                                  </w:r>
                                  <w:r w:rsidR="009E17BF" w:rsidRPr="00C529F6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900400" w14:paraId="420B6BB2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73B00061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727E6CBE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4B2F5937" w14:textId="77777777" w:rsidR="00900400" w:rsidRDefault="002733AB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PERÍODO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 EXECUÇÃO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00400" w14:paraId="6DD69DF0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771EA616" w14:textId="3A7D334C" w:rsidR="00900400" w:rsidRDefault="002733AB">
                                  <w:pPr>
                                    <w:pStyle w:val="TableParagraph"/>
                                    <w:tabs>
                                      <w:tab w:val="left" w:pos="5772"/>
                                    </w:tabs>
                                    <w:spacing w:before="20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Início:</w:t>
                                  </w:r>
                                  <w:r w:rsidR="007A2CF8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7A2CF8" w:rsidRPr="00571F7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5/8/2024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Término:</w:t>
                                  </w:r>
                                  <w:r w:rsidR="005E1B18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5E1B18" w:rsidRPr="00C529F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23/12/2024</w:t>
                                  </w:r>
                                </w:p>
                              </w:tc>
                            </w:tr>
                            <w:tr w:rsidR="00900400" w14:paraId="123C169D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5D75FB71" w14:textId="765F1BC3" w:rsidR="00900400" w:rsidRDefault="002733AB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EQUIPE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 w:rsidR="004511E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FA59A0" w:rsidRPr="00571F7B">
                                    <w:rPr>
                                      <w:rFonts w:ascii="Arial" w:hAnsi="Arial" w:cs="Arial"/>
                                    </w:rPr>
                                    <w:t>Individual</w:t>
                                  </w:r>
                                </w:p>
                              </w:tc>
                            </w:tr>
                            <w:tr w:rsidR="00900400" w14:paraId="70CF1A0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263C427A" w14:textId="6B70296A" w:rsidR="00900400" w:rsidRPr="00180C6A" w:rsidRDefault="002733AB">
                                  <w:pPr>
                                    <w:pStyle w:val="TableParagraph"/>
                                    <w:tabs>
                                      <w:tab w:val="left" w:pos="7278"/>
                                    </w:tabs>
                                    <w:spacing w:before="20"/>
                                    <w:ind w:left="112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completo</w:t>
                                  </w:r>
                                  <w:r w:rsidR="00FA59A0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FA59A0" w:rsidRPr="00571F7B">
                                    <w:rPr>
                                      <w:rFonts w:ascii="Arial" w:hAnsi="Arial" w:cs="Arial"/>
                                      <w:bCs/>
                                    </w:rPr>
                                    <w:t>EVERSON TORRES  LORENZINI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Curso/matrícula</w:t>
                                  </w:r>
                                  <w:r w:rsidR="00180C6A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C70493">
                                    <w:rPr>
                                      <w:b/>
                                      <w:sz w:val="24"/>
                                    </w:rPr>
                                    <w:t xml:space="preserve">        </w:t>
                                  </w:r>
                                  <w:r w:rsidR="007A7BB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180C6A">
                                    <w:rPr>
                                      <w:bCs/>
                                      <w:sz w:val="24"/>
                                    </w:rPr>
                                    <w:t>Direito</w:t>
                                  </w:r>
                                  <w:r w:rsidR="00F728A2">
                                    <w:rPr>
                                      <w:b/>
                                      <w:sz w:val="24"/>
                                    </w:rPr>
                                    <w:t>/</w:t>
                                  </w:r>
                                  <w:r w:rsidR="0037631C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2420010000110</w:t>
                                  </w:r>
                                </w:p>
                              </w:tc>
                            </w:tr>
                            <w:tr w:rsidR="00900400" w14:paraId="101F5948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5427A630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27C4D214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5B8F693B" w14:textId="204E38A8" w:rsidR="00900400" w:rsidRDefault="002733AB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PROFESSOR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ARTICULADOR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(A) (orientador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(a)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 w:rsidR="0067410F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67410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LOURIVÂNIA DE LACERDA CASTRO</w:t>
                                  </w:r>
                                </w:p>
                              </w:tc>
                            </w:tr>
                            <w:tr w:rsidR="00900400" w14:paraId="7E654DF4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44BC1458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52CE4B2F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0F6C8F9E" w14:textId="1336CE70" w:rsidR="00900400" w:rsidRDefault="002733AB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INSTITUIÇÃO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PARCEIRA:</w:t>
                                  </w:r>
                                  <w:r w:rsidR="00DA6200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D3495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CASA AZUL FELIPE AUGUSTO</w:t>
                                  </w:r>
                                </w:p>
                              </w:tc>
                            </w:tr>
                            <w:tr w:rsidR="00900400" w14:paraId="29F8CC6F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4F27190C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29A451C5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48C78774" w14:textId="48D86C3D" w:rsidR="00900400" w:rsidRPr="007432D5" w:rsidRDefault="002733AB">
                                  <w:pPr>
                                    <w:pStyle w:val="TableParagraph"/>
                                    <w:spacing w:before="21"/>
                                    <w:ind w:left="112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PÚBLICO-ALVO:</w:t>
                                  </w:r>
                                  <w:r w:rsidR="007432D5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7432D5">
                                    <w:rPr>
                                      <w:bCs/>
                                      <w:sz w:val="24"/>
                                    </w:rPr>
                                    <w:t xml:space="preserve">ACADÊMICOS E </w:t>
                                  </w:r>
                                  <w:r w:rsidR="007104F3">
                                    <w:rPr>
                                      <w:bCs/>
                                      <w:sz w:val="24"/>
                                    </w:rPr>
                                    <w:t>A POPULAÇÃO EM GERAL</w:t>
                                  </w:r>
                                </w:p>
                              </w:tc>
                            </w:tr>
                            <w:tr w:rsidR="00900400" w14:paraId="34182734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1FE1CA3C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575A63C0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1DA4D3B4" w14:textId="73E054D4" w:rsidR="00900400" w:rsidRDefault="002733AB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RESUMO</w:t>
                                  </w:r>
                                  <w:r w:rsidR="00283EDD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00400" w14:paraId="569CFD00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41B1A1E7" w14:textId="1B7DE598" w:rsidR="00900400" w:rsidRDefault="00092203" w:rsidP="00582002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 desenvolvimento do projeto foi realizado a partir da pesquisa  sobre "Difusão do acesso aos serviços da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Delegacia Eletrônica do Distrito Federal". A execução divide-se em três fases cronológicas.</w:t>
                                  </w:r>
                                  <w: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8C792B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Na Fase 1: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Preparo, que ocorre de 5 de agosto a 16 de setembro de 2024, o projeto foi  estruturado. Inicialmente, escolheu-se o tema e, em seguida, delimitou-se a abrangência das pesquisas necessárias aos  serviços  prestados pela  Delegacia Eletrônica. Uma pesquisa bibliográfica foi realizada para embasar teoricamente o trabalho, utilizando dados fornecidos pelo órgão público responsável pelos serviços, além de estudos sobre as  legislações inerentes ao tema. Com essas informações, o projeto foi elaborado.</w:t>
                                  </w:r>
                                  <w: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8C1169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Na Fase 2: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Integração, iniciada em 23 de setembro de 2024, o foco foi na sintetização das informações colhidas e na preparação para a apresentação. Entre 23 e 30 de setembro de 2024, elaborou-se um banner que resume os principais achados da pesquisa, com dados informativos, priorizando clareza e atratividade no design. Em 7 de outubro de 2024, foram feitos os ajustes finais no projeto, revisando o conteúdo para corrigir inconsistências e garantir alinhamento às diretrizes. Em 14 de outubro de 2024, foi criada uma apresentação em PowerPoint que organiza os resultados de maneira didática e objetiva. No dia 21 de outubro de 2024, ocorreu a apresentação em sala de aula, na qual foi exposta a dinâmica pela qual as informações seriam  transmitidas e  sua forma de interação com o público. </w:t>
                                  </w:r>
                                  <w:r>
                                    <w:br/>
                                  </w:r>
                                  <w:r w:rsidRPr="008C1169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Por fim, na Fase 3: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Socialização de Resultados, os resultados são compartilhados em duas etapas. No dia 4 de novembro de 2024, o banner </w:t>
                                  </w:r>
                                  <w:r w:rsidR="007D0CB1">
                                    <w:rPr>
                                      <w:sz w:val="20"/>
                                      <w:szCs w:val="20"/>
                                    </w:rPr>
                                    <w:t>foi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afixado em um local estratégico no ambiente acadêmico, permitindo que os acadêmicos e  demais visitantes tenham acesso aos dados e às conclusões do projeto. Em 2 de dezembro de 2024, o relatório final é entregue, consolidando todo o desenvolvimento da pesquisa, juntamente com um quadro de evidências que inclui registros das etapas realizadas.</w:t>
                                  </w:r>
                                  <w:r>
                                    <w:br/>
                                  </w:r>
                                </w:p>
                              </w:tc>
                            </w:tr>
                          </w:tbl>
                          <w:p w14:paraId="53C9EB5B" w14:textId="77777777" w:rsidR="00900400" w:rsidRDefault="0090040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35A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6.2pt;margin-top:43.8pt;width:492.85pt;height:7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42"/>
                      </w:tblGrid>
                      <w:tr w:rsidR="00900400" w14:paraId="47BFDB52" w14:textId="77777777">
                        <w:trPr>
                          <w:trHeight w:val="451"/>
                        </w:trPr>
                        <w:tc>
                          <w:tcPr>
                            <w:tcW w:w="9842" w:type="dxa"/>
                          </w:tcPr>
                          <w:p w14:paraId="616701E0" w14:textId="5B9380F0" w:rsidR="00900400" w:rsidRDefault="002733AB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="00594D92">
                              <w:rPr>
                                <w:sz w:val="24"/>
                              </w:rPr>
                              <w:t xml:space="preserve"> </w:t>
                            </w:r>
                            <w:r w:rsidR="00594D92" w:rsidRPr="007479C1">
                              <w:rPr>
                                <w:rFonts w:ascii="Arial" w:hAnsi="Arial" w:cs="Arial"/>
                              </w:rPr>
                              <w:t>DIREITO</w:t>
                            </w:r>
                          </w:p>
                        </w:tc>
                      </w:tr>
                      <w:tr w:rsidR="00900400" w14:paraId="0E65D52E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264DB6AD" w14:textId="2E8FAAAE" w:rsidR="00900400" w:rsidRDefault="002733AB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PROJETO/AÇÃO:</w:t>
                            </w:r>
                            <w:r w:rsidR="00594D9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9E17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="009E17BF" w:rsidRPr="00C529F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Difusão do acesso aos serviços da</w:t>
                            </w:r>
                            <w:r w:rsidR="009E17BF" w:rsidRPr="00C529F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17BF" w:rsidRPr="00C529F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Delegacia Eletrônica do Distrito Federal. </w:t>
                            </w:r>
                            <w:r w:rsidR="009E17BF" w:rsidRPr="00C529F6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</w:tc>
                      </w:tr>
                      <w:tr w:rsidR="00900400" w14:paraId="420B6BB2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73B00061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727E6CBE" w14:textId="7777777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14:paraId="4B2F5937" w14:textId="77777777" w:rsidR="00900400" w:rsidRDefault="002733AB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PERÍODO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EXECUÇÃO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900400" w14:paraId="6DD69DF0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771EA616" w14:textId="3A7D334C" w:rsidR="00900400" w:rsidRDefault="002733AB">
                            <w:pPr>
                              <w:pStyle w:val="TableParagraph"/>
                              <w:tabs>
                                <w:tab w:val="left" w:pos="5772"/>
                              </w:tabs>
                              <w:spacing w:before="20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Início:</w:t>
                            </w:r>
                            <w:r w:rsidR="007A2CF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7A2CF8" w:rsidRPr="00571F7B">
                              <w:rPr>
                                <w:rFonts w:ascii="Arial" w:hAnsi="Arial" w:cs="Arial"/>
                                <w:color w:val="000000"/>
                              </w:rPr>
                              <w:t>5/8/2024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Término:</w:t>
                            </w:r>
                            <w:r w:rsidR="005E1B1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5E1B18" w:rsidRPr="00C529F6">
                              <w:rPr>
                                <w:rFonts w:ascii="Arial" w:hAnsi="Arial" w:cs="Arial"/>
                                <w:color w:val="000000"/>
                              </w:rPr>
                              <w:t>23/12/2024</w:t>
                            </w:r>
                          </w:p>
                        </w:tc>
                      </w:tr>
                      <w:tr w:rsidR="00900400" w14:paraId="123C169D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5D75FB71" w14:textId="765F1BC3" w:rsidR="00900400" w:rsidRDefault="002733AB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EQUIPE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="004511E6">
                              <w:rPr>
                                <w:sz w:val="24"/>
                              </w:rPr>
                              <w:t xml:space="preserve"> </w:t>
                            </w:r>
                            <w:r w:rsidR="00FA59A0" w:rsidRPr="00571F7B">
                              <w:rPr>
                                <w:rFonts w:ascii="Arial" w:hAnsi="Arial" w:cs="Arial"/>
                              </w:rPr>
                              <w:t>Individual</w:t>
                            </w:r>
                          </w:p>
                        </w:tc>
                      </w:tr>
                      <w:tr w:rsidR="00900400" w14:paraId="70CF1A0F" w14:textId="7777777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14:paraId="263C427A" w14:textId="6B70296A" w:rsidR="00900400" w:rsidRPr="00180C6A" w:rsidRDefault="002733AB">
                            <w:pPr>
                              <w:pStyle w:val="TableParagraph"/>
                              <w:tabs>
                                <w:tab w:val="left" w:pos="7278"/>
                              </w:tabs>
                              <w:spacing w:before="20"/>
                              <w:ind w:left="112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completo</w:t>
                            </w:r>
                            <w:r w:rsidR="00FA59A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A59A0" w:rsidRPr="00571F7B">
                              <w:rPr>
                                <w:rFonts w:ascii="Arial" w:hAnsi="Arial" w:cs="Arial"/>
                                <w:bCs/>
                              </w:rPr>
                              <w:t>EVERSON TORRES  LORENZINI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Curso/matrícula</w:t>
                            </w:r>
                            <w:r w:rsidR="00180C6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C70493">
                              <w:rPr>
                                <w:b/>
                                <w:sz w:val="24"/>
                              </w:rPr>
                              <w:t xml:space="preserve">        </w:t>
                            </w:r>
                            <w:r w:rsidR="007A7BB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80C6A">
                              <w:rPr>
                                <w:bCs/>
                                <w:sz w:val="24"/>
                              </w:rPr>
                              <w:t>Direito</w:t>
                            </w:r>
                            <w:r w:rsidR="00F728A2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 w:rsidR="0037631C">
                              <w:rPr>
                                <w:rFonts w:ascii="Arial" w:hAnsi="Arial" w:cs="Arial"/>
                                <w:color w:val="000000"/>
                              </w:rPr>
                              <w:t>2420010000110</w:t>
                            </w:r>
                          </w:p>
                        </w:tc>
                      </w:tr>
                      <w:tr w:rsidR="00900400" w14:paraId="101F5948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5427A630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27C4D214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5B8F693B" w14:textId="204E38A8" w:rsidR="00900400" w:rsidRDefault="002733AB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ARTICULADOR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 (orientador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="0067410F">
                              <w:rPr>
                                <w:sz w:val="24"/>
                              </w:rPr>
                              <w:t xml:space="preserve"> </w:t>
                            </w:r>
                            <w:r w:rsidR="0067410F">
                              <w:rPr>
                                <w:rFonts w:ascii="Arial" w:hAnsi="Arial" w:cs="Arial"/>
                                <w:color w:val="000000"/>
                              </w:rPr>
                              <w:t> LOURIVÂNIA DE LACERDA CASTRO</w:t>
                            </w:r>
                          </w:p>
                        </w:tc>
                      </w:tr>
                      <w:tr w:rsidR="00900400" w14:paraId="7E654DF4" w14:textId="7777777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14:paraId="44BC1458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52CE4B2F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0F6C8F9E" w14:textId="1336CE70" w:rsidR="00900400" w:rsidRDefault="002733AB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INSTITUIÇÃO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PARCEIRA:</w:t>
                            </w:r>
                            <w:r w:rsidR="00DA620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D34957">
                              <w:rPr>
                                <w:rFonts w:ascii="Arial" w:hAnsi="Arial" w:cs="Arial"/>
                                <w:color w:val="000000"/>
                              </w:rPr>
                              <w:t>CASA AZUL FELIPE AUGUSTO</w:t>
                            </w:r>
                          </w:p>
                        </w:tc>
                      </w:tr>
                      <w:tr w:rsidR="00900400" w14:paraId="29F8CC6F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4F27190C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29A451C5" w14:textId="77777777">
                        <w:trPr>
                          <w:trHeight w:val="456"/>
                        </w:trPr>
                        <w:tc>
                          <w:tcPr>
                            <w:tcW w:w="9842" w:type="dxa"/>
                          </w:tcPr>
                          <w:p w14:paraId="48C78774" w14:textId="48D86C3D" w:rsidR="00900400" w:rsidRPr="007432D5" w:rsidRDefault="002733AB">
                            <w:pPr>
                              <w:pStyle w:val="TableParagraph"/>
                              <w:spacing w:before="21"/>
                              <w:ind w:left="112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PÚBLICO-ALVO:</w:t>
                            </w:r>
                            <w:r w:rsidR="007432D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7432D5">
                              <w:rPr>
                                <w:bCs/>
                                <w:sz w:val="24"/>
                              </w:rPr>
                              <w:t xml:space="preserve">ACADÊMICOS E </w:t>
                            </w:r>
                            <w:r w:rsidR="007104F3">
                              <w:rPr>
                                <w:bCs/>
                                <w:sz w:val="24"/>
                              </w:rPr>
                              <w:t>A POPULAÇÃO EM GERAL</w:t>
                            </w:r>
                          </w:p>
                        </w:tc>
                      </w:tr>
                      <w:tr w:rsidR="00900400" w14:paraId="34182734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1FE1CA3C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575A63C0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1DA4D3B4" w14:textId="73E054D4" w:rsidR="00900400" w:rsidRDefault="002733AB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RESUMO</w:t>
                            </w:r>
                            <w:r w:rsidR="00283ED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900400" w14:paraId="569CFD00" w14:textId="7777777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14:paraId="41B1A1E7" w14:textId="1B7DE598" w:rsidR="00900400" w:rsidRDefault="00092203" w:rsidP="00582002">
                            <w:pPr>
                              <w:pStyle w:val="TableParagrap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 desenvolvimento do projeto foi realizado a partir da pesquisa  sobre "Difusão do acesso aos serviços da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Delegacia Eletrônica do Distrito Federal". A execução divide-se em três fases cronológicas.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8C792B">
                              <w:rPr>
                                <w:sz w:val="20"/>
                                <w:szCs w:val="20"/>
                                <w:u w:val="single"/>
                              </w:rPr>
                              <w:t>Na Fase 1: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Preparo, que ocorre de 5 de agosto a 16 de setembro de 2024, o projeto foi  estruturado. Inicialmente, escolheu-se o tema e, em seguida, delimitou-se a abrangência das pesquisas necessárias aos  serviços  prestados pela  Delegacia Eletrônica. Uma pesquisa bibliográfica foi realizada para embasar teoricamente o trabalho, utilizando dados fornecidos pelo órgão público responsável pelos serviços, além de estudos sobre as  legislações inerentes ao tema. Com essas informações, o projeto foi elaborado.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8C1169">
                              <w:rPr>
                                <w:sz w:val="20"/>
                                <w:szCs w:val="20"/>
                                <w:u w:val="single"/>
                              </w:rPr>
                              <w:t>Na Fase 2: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Integração, iniciada em 23 de setembro de 2024, o foco foi na sintetização das informações colhidas e na preparação para a apresentação. Entre 23 e 30 de setembro de 2024, elaborou-se um banner que resume os principais achados da pesquisa, com dados informativos, priorizando clareza e atratividade no design. Em 7 de outubro de 2024, foram feitos os ajustes finais no projeto, revisando o conteúdo para corrigir inconsistências e garantir alinhamento às diretrizes. Em 14 de outubro de 2024, foi criada uma apresentação em PowerPoint que organiza os resultados de maneira didática e objetiva. No dia 21 de outubro de 2024, ocorreu a apresentação em sala de aula, na qual foi exposta a dinâmica pela qual as informações seriam  transmitidas e  sua forma de interação com o público. </w:t>
                            </w:r>
                            <w:r>
                              <w:br/>
                            </w:r>
                            <w:r w:rsidRPr="008C1169">
                              <w:rPr>
                                <w:sz w:val="20"/>
                                <w:szCs w:val="20"/>
                                <w:u w:val="single"/>
                              </w:rPr>
                              <w:t>Por fim, na Fase 3: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Socialização de Resultados, os resultados são compartilhados em duas etapas. No dia 4 de novembro de 2024, o banner </w:t>
                            </w:r>
                            <w:r w:rsidR="007D0CB1">
                              <w:rPr>
                                <w:sz w:val="20"/>
                                <w:szCs w:val="20"/>
                              </w:rPr>
                              <w:t>foi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afixado em um local estratégico no ambiente acadêmico, permitindo que os acadêmicos e  demais visitantes tenham acesso aos dados e às conclusões do projeto. Em 2 de dezembro de 2024, o relatório final é entregue, consolidando todo o desenvolvimento da pesquisa, juntamente com um quadro de evidências que inclui registros das etapas realizadas.</w:t>
                            </w:r>
                            <w:r>
                              <w:br/>
                            </w:r>
                          </w:p>
                        </w:tc>
                      </w:tr>
                    </w:tbl>
                    <w:p w14:paraId="53C9EB5B" w14:textId="77777777" w:rsidR="00900400" w:rsidRDefault="0090040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Prática Extensionista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RELATÓRIO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</w:t>
      </w:r>
      <w:r w:rsidR="00B1488A">
        <w:rPr>
          <w:b/>
          <w:sz w:val="24"/>
        </w:rPr>
        <w:t>2ºsemestre</w:t>
      </w:r>
      <w:r>
        <w:rPr>
          <w:b/>
          <w:sz w:val="24"/>
        </w:rPr>
        <w:t>/</w:t>
      </w:r>
      <w:r w:rsidR="00B1488A">
        <w:rPr>
          <w:b/>
          <w:sz w:val="24"/>
        </w:rPr>
        <w:t>2024</w:t>
      </w:r>
      <w:r>
        <w:rPr>
          <w:b/>
          <w:sz w:val="24"/>
        </w:rPr>
        <w:t>)</w:t>
      </w:r>
    </w:p>
    <w:p w14:paraId="5DE38011" w14:textId="77777777" w:rsidR="00900400" w:rsidRDefault="00900400">
      <w:pPr>
        <w:spacing w:line="398" w:lineRule="auto"/>
        <w:rPr>
          <w:sz w:val="24"/>
        </w:rPr>
        <w:sectPr w:rsidR="00900400" w:rsidSect="00BA19D2">
          <w:headerReference w:type="default" r:id="rId7"/>
          <w:footerReference w:type="default" r:id="rId8"/>
          <w:type w:val="continuous"/>
          <w:pgSz w:w="11910" w:h="16840"/>
          <w:pgMar w:top="1960" w:right="620" w:bottom="1200" w:left="1220" w:header="460" w:footer="1005" w:gutter="0"/>
          <w:pgNumType w:start="1"/>
          <w:cols w:space="720"/>
        </w:sectPr>
      </w:pPr>
    </w:p>
    <w:p w14:paraId="7BB4EBB5" w14:textId="77777777" w:rsidR="00900400" w:rsidRDefault="00900400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</w:tblGrid>
      <w:tr w:rsidR="00900400" w14:paraId="729189DA" w14:textId="77777777">
        <w:trPr>
          <w:trHeight w:val="455"/>
        </w:trPr>
        <w:tc>
          <w:tcPr>
            <w:tcW w:w="9842" w:type="dxa"/>
          </w:tcPr>
          <w:p w14:paraId="66C36F4B" w14:textId="65D24801" w:rsidR="00900400" w:rsidRPr="003F5C42" w:rsidRDefault="002733AB" w:rsidP="00582002">
            <w:pPr>
              <w:pStyle w:val="TableParagraph"/>
              <w:spacing w:before="20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ESPERADOS</w:t>
            </w:r>
            <w:r w:rsidR="00582002">
              <w:rPr>
                <w:b/>
                <w:sz w:val="24"/>
              </w:rPr>
              <w:t xml:space="preserve">: </w:t>
            </w:r>
            <w:r w:rsidR="00B01C4A">
              <w:rPr>
                <w:b/>
                <w:sz w:val="24"/>
              </w:rPr>
              <w:t xml:space="preserve"> </w:t>
            </w:r>
            <w:r w:rsidR="002874EC">
              <w:rPr>
                <w:bCs/>
                <w:sz w:val="24"/>
              </w:rPr>
              <w:t xml:space="preserve">Difundir </w:t>
            </w:r>
            <w:r w:rsidR="009D4B06">
              <w:rPr>
                <w:bCs/>
                <w:sz w:val="24"/>
              </w:rPr>
              <w:t xml:space="preserve">conhecimento quanto aos serviços </w:t>
            </w:r>
            <w:r w:rsidR="00243F9D">
              <w:rPr>
                <w:bCs/>
                <w:sz w:val="24"/>
              </w:rPr>
              <w:t>realizados pela internet.</w:t>
            </w:r>
          </w:p>
        </w:tc>
      </w:tr>
      <w:tr w:rsidR="00582002" w14:paraId="25592495" w14:textId="77777777">
        <w:trPr>
          <w:trHeight w:val="455"/>
        </w:trPr>
        <w:tc>
          <w:tcPr>
            <w:tcW w:w="9842" w:type="dxa"/>
          </w:tcPr>
          <w:p w14:paraId="4769150B" w14:textId="77777777" w:rsidR="00582002" w:rsidRDefault="00582002" w:rsidP="00582002">
            <w:pPr>
              <w:pStyle w:val="TableParagraph"/>
              <w:spacing w:before="20"/>
              <w:jc w:val="both"/>
              <w:rPr>
                <w:b/>
                <w:sz w:val="24"/>
              </w:rPr>
            </w:pPr>
          </w:p>
        </w:tc>
      </w:tr>
      <w:tr w:rsidR="00900400" w14:paraId="5E5C77F0" w14:textId="77777777">
        <w:trPr>
          <w:trHeight w:val="477"/>
        </w:trPr>
        <w:tc>
          <w:tcPr>
            <w:tcW w:w="9842" w:type="dxa"/>
          </w:tcPr>
          <w:p w14:paraId="546268D4" w14:textId="77777777" w:rsidR="00900400" w:rsidRPr="00582002" w:rsidRDefault="002733AB" w:rsidP="00582002">
            <w:pPr>
              <w:pStyle w:val="TableParagraph"/>
              <w:spacing w:before="22"/>
              <w:rPr>
                <w:rFonts w:ascii="Verdana" w:hAnsi="Verdana"/>
                <w:b/>
                <w:bCs/>
                <w:sz w:val="24"/>
              </w:rPr>
            </w:pPr>
            <w:r w:rsidRPr="00582002">
              <w:rPr>
                <w:rFonts w:ascii="Verdana" w:hAnsi="Verdana"/>
                <w:b/>
                <w:bCs/>
                <w:sz w:val="24"/>
              </w:rPr>
              <w:t>Discriminação</w:t>
            </w:r>
            <w:r w:rsidRPr="00582002">
              <w:rPr>
                <w:rFonts w:ascii="Verdana" w:hAnsi="Verdana"/>
                <w:b/>
                <w:bCs/>
                <w:spacing w:val="-2"/>
                <w:sz w:val="24"/>
              </w:rPr>
              <w:t xml:space="preserve"> </w:t>
            </w:r>
            <w:r w:rsidRPr="00582002">
              <w:rPr>
                <w:rFonts w:ascii="Verdana" w:hAnsi="Verdana"/>
                <w:b/>
                <w:bCs/>
                <w:sz w:val="24"/>
              </w:rPr>
              <w:t>dos</w:t>
            </w:r>
            <w:r w:rsidRPr="00582002">
              <w:rPr>
                <w:rFonts w:ascii="Verdana" w:hAnsi="Verdana"/>
                <w:b/>
                <w:bCs/>
                <w:spacing w:val="-2"/>
                <w:sz w:val="24"/>
              </w:rPr>
              <w:t xml:space="preserve"> </w:t>
            </w:r>
            <w:r w:rsidRPr="00582002">
              <w:rPr>
                <w:rFonts w:ascii="Verdana" w:hAnsi="Verdana"/>
                <w:b/>
                <w:bCs/>
                <w:sz w:val="24"/>
              </w:rPr>
              <w:t>recursos</w:t>
            </w:r>
            <w:r w:rsidRPr="00582002">
              <w:rPr>
                <w:rFonts w:ascii="Verdana" w:hAnsi="Verdana"/>
                <w:b/>
                <w:bCs/>
                <w:spacing w:val="-2"/>
                <w:sz w:val="24"/>
              </w:rPr>
              <w:t xml:space="preserve"> </w:t>
            </w:r>
            <w:r w:rsidRPr="00582002">
              <w:rPr>
                <w:rFonts w:ascii="Verdana" w:hAnsi="Verdana"/>
                <w:b/>
                <w:bCs/>
                <w:sz w:val="24"/>
              </w:rPr>
              <w:t>financeiros</w:t>
            </w:r>
            <w:r w:rsidRPr="00582002">
              <w:rPr>
                <w:rFonts w:ascii="Verdana" w:hAnsi="Verdana"/>
                <w:b/>
                <w:bCs/>
                <w:spacing w:val="-1"/>
                <w:sz w:val="24"/>
              </w:rPr>
              <w:t xml:space="preserve"> </w:t>
            </w:r>
            <w:r w:rsidRPr="00582002">
              <w:rPr>
                <w:rFonts w:ascii="Verdana" w:hAnsi="Verdana"/>
                <w:b/>
                <w:bCs/>
                <w:sz w:val="24"/>
              </w:rPr>
              <w:t>utilizados,</w:t>
            </w:r>
            <w:r w:rsidRPr="00582002">
              <w:rPr>
                <w:rFonts w:ascii="Verdana" w:hAnsi="Verdana"/>
                <w:b/>
                <w:bCs/>
                <w:spacing w:val="-2"/>
                <w:sz w:val="24"/>
              </w:rPr>
              <w:t xml:space="preserve"> </w:t>
            </w:r>
            <w:r w:rsidRPr="00582002">
              <w:rPr>
                <w:rFonts w:ascii="Verdana" w:hAnsi="Verdana"/>
                <w:b/>
                <w:bCs/>
                <w:sz w:val="24"/>
              </w:rPr>
              <w:t>se</w:t>
            </w:r>
            <w:r w:rsidRPr="00582002">
              <w:rPr>
                <w:rFonts w:ascii="Verdana" w:hAnsi="Verdana"/>
                <w:b/>
                <w:bCs/>
                <w:spacing w:val="-2"/>
                <w:sz w:val="24"/>
              </w:rPr>
              <w:t xml:space="preserve"> </w:t>
            </w:r>
            <w:r w:rsidRPr="00582002">
              <w:rPr>
                <w:rFonts w:ascii="Verdana" w:hAnsi="Verdana"/>
                <w:b/>
                <w:bCs/>
                <w:sz w:val="24"/>
              </w:rPr>
              <w:t>for</w:t>
            </w:r>
            <w:r w:rsidRPr="00582002">
              <w:rPr>
                <w:rFonts w:ascii="Verdana" w:hAnsi="Verdana"/>
                <w:b/>
                <w:bCs/>
                <w:spacing w:val="-1"/>
                <w:sz w:val="24"/>
              </w:rPr>
              <w:t xml:space="preserve"> </w:t>
            </w:r>
            <w:r w:rsidRPr="00582002">
              <w:rPr>
                <w:rFonts w:ascii="Verdana" w:hAnsi="Verdana"/>
                <w:b/>
                <w:bCs/>
                <w:sz w:val="24"/>
              </w:rPr>
              <w:t>o</w:t>
            </w:r>
            <w:r w:rsidRPr="00582002">
              <w:rPr>
                <w:rFonts w:ascii="Verdana" w:hAnsi="Verdana"/>
                <w:b/>
                <w:bCs/>
                <w:spacing w:val="-1"/>
                <w:sz w:val="24"/>
              </w:rPr>
              <w:t xml:space="preserve"> </w:t>
            </w:r>
            <w:r w:rsidRPr="00582002">
              <w:rPr>
                <w:rFonts w:ascii="Verdana" w:hAnsi="Verdana"/>
                <w:b/>
                <w:bCs/>
                <w:sz w:val="24"/>
              </w:rPr>
              <w:t>caso.</w:t>
            </w:r>
          </w:p>
        </w:tc>
      </w:tr>
      <w:tr w:rsidR="00900400" w14:paraId="5F6C4CE5" w14:textId="77777777">
        <w:trPr>
          <w:trHeight w:val="453"/>
        </w:trPr>
        <w:tc>
          <w:tcPr>
            <w:tcW w:w="9842" w:type="dxa"/>
          </w:tcPr>
          <w:p w14:paraId="1C7213BF" w14:textId="10605815" w:rsidR="00900400" w:rsidRDefault="00243F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</w:t>
            </w:r>
            <w:r w:rsidR="00AC16F5">
              <w:rPr>
                <w:sz w:val="24"/>
              </w:rPr>
              <w:t xml:space="preserve">170,00 (cento e setenta reais) na </w:t>
            </w:r>
            <w:r w:rsidR="002C49AC">
              <w:rPr>
                <w:sz w:val="24"/>
              </w:rPr>
              <w:t xml:space="preserve">criação do </w:t>
            </w:r>
            <w:r w:rsidR="00F82BA7">
              <w:rPr>
                <w:sz w:val="24"/>
              </w:rPr>
              <w:t>B</w:t>
            </w:r>
            <w:r w:rsidR="002C49AC">
              <w:rPr>
                <w:sz w:val="24"/>
              </w:rPr>
              <w:t>anner.</w:t>
            </w:r>
          </w:p>
        </w:tc>
      </w:tr>
      <w:tr w:rsidR="00900400" w14:paraId="36CFE610" w14:textId="77777777">
        <w:trPr>
          <w:trHeight w:val="453"/>
        </w:trPr>
        <w:tc>
          <w:tcPr>
            <w:tcW w:w="9842" w:type="dxa"/>
          </w:tcPr>
          <w:p w14:paraId="75B834D6" w14:textId="77777777" w:rsidR="00900400" w:rsidRDefault="00900400">
            <w:pPr>
              <w:pStyle w:val="TableParagraph"/>
              <w:rPr>
                <w:sz w:val="24"/>
              </w:rPr>
            </w:pPr>
          </w:p>
        </w:tc>
      </w:tr>
      <w:tr w:rsidR="00900400" w14:paraId="4EF180EE" w14:textId="77777777">
        <w:trPr>
          <w:trHeight w:val="477"/>
        </w:trPr>
        <w:tc>
          <w:tcPr>
            <w:tcW w:w="9842" w:type="dxa"/>
          </w:tcPr>
          <w:p w14:paraId="60B9B214" w14:textId="77777777" w:rsidR="00900400" w:rsidRPr="00582002" w:rsidRDefault="002733AB" w:rsidP="00582002">
            <w:pPr>
              <w:pStyle w:val="TableParagraph"/>
              <w:spacing w:before="22"/>
              <w:rPr>
                <w:rFonts w:ascii="Verdana" w:hAnsi="Verdana"/>
                <w:b/>
                <w:bCs/>
                <w:sz w:val="24"/>
              </w:rPr>
            </w:pPr>
            <w:r w:rsidRPr="00582002">
              <w:rPr>
                <w:rFonts w:ascii="Verdana" w:hAnsi="Verdana"/>
                <w:b/>
                <w:bCs/>
                <w:sz w:val="24"/>
              </w:rPr>
              <w:t>Quantidade</w:t>
            </w:r>
            <w:r w:rsidRPr="00582002">
              <w:rPr>
                <w:rFonts w:ascii="Verdana" w:hAnsi="Verdana"/>
                <w:b/>
                <w:bCs/>
                <w:spacing w:val="-5"/>
                <w:sz w:val="24"/>
              </w:rPr>
              <w:t xml:space="preserve"> </w:t>
            </w:r>
            <w:r w:rsidRPr="00582002">
              <w:rPr>
                <w:rFonts w:ascii="Verdana" w:hAnsi="Verdana"/>
                <w:b/>
                <w:bCs/>
                <w:sz w:val="24"/>
              </w:rPr>
              <w:t>de</w:t>
            </w:r>
            <w:r w:rsidRPr="00582002">
              <w:rPr>
                <w:rFonts w:ascii="Verdana" w:hAnsi="Verdana"/>
                <w:b/>
                <w:bCs/>
                <w:spacing w:val="-4"/>
                <w:sz w:val="24"/>
              </w:rPr>
              <w:t xml:space="preserve"> </w:t>
            </w:r>
            <w:r w:rsidRPr="00582002">
              <w:rPr>
                <w:rFonts w:ascii="Verdana" w:hAnsi="Verdana"/>
                <w:b/>
                <w:bCs/>
                <w:sz w:val="24"/>
              </w:rPr>
              <w:t>beneficiários</w:t>
            </w:r>
            <w:r w:rsidRPr="00582002">
              <w:rPr>
                <w:rFonts w:ascii="Verdana" w:hAnsi="Verdana"/>
                <w:b/>
                <w:bCs/>
                <w:spacing w:val="-3"/>
                <w:sz w:val="24"/>
              </w:rPr>
              <w:t xml:space="preserve"> </w:t>
            </w:r>
            <w:r w:rsidRPr="00582002">
              <w:rPr>
                <w:rFonts w:ascii="Verdana" w:hAnsi="Verdana"/>
                <w:b/>
                <w:bCs/>
                <w:sz w:val="24"/>
              </w:rPr>
              <w:t>(estimativa)</w:t>
            </w:r>
          </w:p>
        </w:tc>
      </w:tr>
      <w:tr w:rsidR="00900400" w14:paraId="796A6D3E" w14:textId="77777777">
        <w:trPr>
          <w:trHeight w:val="455"/>
        </w:trPr>
        <w:tc>
          <w:tcPr>
            <w:tcW w:w="9842" w:type="dxa"/>
          </w:tcPr>
          <w:p w14:paraId="21EC183C" w14:textId="59204CF8" w:rsidR="00900400" w:rsidRDefault="00236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Mais de </w:t>
            </w:r>
            <w:r w:rsidR="00582002">
              <w:rPr>
                <w:sz w:val="24"/>
              </w:rPr>
              <w:t>1</w:t>
            </w:r>
            <w:r>
              <w:rPr>
                <w:sz w:val="24"/>
              </w:rPr>
              <w:t xml:space="preserve">00 pessoas, haja vista </w:t>
            </w:r>
            <w:r w:rsidR="001262D4">
              <w:rPr>
                <w:sz w:val="24"/>
              </w:rPr>
              <w:t xml:space="preserve">o número de </w:t>
            </w:r>
            <w:r w:rsidR="00582002">
              <w:rPr>
                <w:sz w:val="24"/>
              </w:rPr>
              <w:t>participantes da conferência</w:t>
            </w:r>
            <w:r w:rsidR="00402674">
              <w:rPr>
                <w:sz w:val="24"/>
              </w:rPr>
              <w:t>.</w:t>
            </w:r>
          </w:p>
        </w:tc>
      </w:tr>
      <w:tr w:rsidR="00900400" w14:paraId="77E7CF1D" w14:textId="77777777">
        <w:trPr>
          <w:trHeight w:val="453"/>
        </w:trPr>
        <w:tc>
          <w:tcPr>
            <w:tcW w:w="9842" w:type="dxa"/>
          </w:tcPr>
          <w:p w14:paraId="02EDCD40" w14:textId="77777777" w:rsidR="00900400" w:rsidRDefault="00900400">
            <w:pPr>
              <w:pStyle w:val="TableParagraph"/>
              <w:rPr>
                <w:sz w:val="24"/>
              </w:rPr>
            </w:pPr>
          </w:p>
        </w:tc>
      </w:tr>
    </w:tbl>
    <w:p w14:paraId="13017497" w14:textId="77777777" w:rsidR="00900400" w:rsidRDefault="002733AB">
      <w:pPr>
        <w:spacing w:line="275" w:lineRule="exact"/>
        <w:ind w:left="220"/>
        <w:rPr>
          <w:b/>
          <w:sz w:val="24"/>
        </w:rPr>
      </w:pPr>
      <w:r>
        <w:rPr>
          <w:b/>
          <w:sz w:val="24"/>
        </w:rPr>
        <w:t>Observações:</w:t>
      </w:r>
    </w:p>
    <w:p w14:paraId="39E2825F" w14:textId="77777777" w:rsidR="00900400" w:rsidRDefault="00900400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</w:tblGrid>
      <w:tr w:rsidR="00900400" w14:paraId="24C235F7" w14:textId="77777777">
        <w:trPr>
          <w:trHeight w:val="450"/>
        </w:trPr>
        <w:tc>
          <w:tcPr>
            <w:tcW w:w="9842" w:type="dxa"/>
          </w:tcPr>
          <w:p w14:paraId="6BF32D86" w14:textId="1D1C1A73" w:rsidR="00466767" w:rsidRDefault="00466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 dia 25</w:t>
            </w:r>
            <w:r w:rsidR="00D665B1" w:rsidRPr="00571F7B">
              <w:rPr>
                <w:rFonts w:ascii="Arial" w:hAnsi="Arial" w:cs="Arial"/>
                <w:color w:val="000000"/>
              </w:rPr>
              <w:t>/</w:t>
            </w:r>
            <w:r w:rsidR="00D665B1">
              <w:rPr>
                <w:rFonts w:ascii="Arial" w:hAnsi="Arial" w:cs="Arial"/>
                <w:color w:val="000000"/>
              </w:rPr>
              <w:t>11</w:t>
            </w:r>
            <w:r w:rsidR="00D665B1" w:rsidRPr="00571F7B">
              <w:rPr>
                <w:rFonts w:ascii="Arial" w:hAnsi="Arial" w:cs="Arial"/>
                <w:color w:val="000000"/>
              </w:rPr>
              <w:t>/</w:t>
            </w:r>
            <w:r w:rsidR="00D665B1">
              <w:rPr>
                <w:rFonts w:ascii="Arial" w:hAnsi="Arial" w:cs="Arial"/>
                <w:color w:val="000000"/>
              </w:rPr>
              <w:t xml:space="preserve">2024, ocorreu uma conferência </w:t>
            </w:r>
            <w:r w:rsidR="002E414B">
              <w:rPr>
                <w:rFonts w:ascii="Arial" w:hAnsi="Arial" w:cs="Arial"/>
                <w:color w:val="000000"/>
              </w:rPr>
              <w:t xml:space="preserve">nas dependências da UniProcessus, evento este que trouxe mais visibilidade ao </w:t>
            </w:r>
            <w:r w:rsidR="00BD0854">
              <w:rPr>
                <w:rFonts w:ascii="Arial" w:hAnsi="Arial" w:cs="Arial"/>
                <w:color w:val="000000"/>
              </w:rPr>
              <w:t>Banner.</w:t>
            </w:r>
          </w:p>
          <w:p w14:paraId="3813B9BC" w14:textId="77777777" w:rsidR="00466767" w:rsidRDefault="00466767">
            <w:pPr>
              <w:pStyle w:val="TableParagraph"/>
              <w:rPr>
                <w:sz w:val="24"/>
              </w:rPr>
            </w:pPr>
          </w:p>
          <w:p w14:paraId="41B05539" w14:textId="0629342F" w:rsidR="00900400" w:rsidRDefault="00F82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 Banner ficará afixado </w:t>
            </w:r>
            <w:r w:rsidR="008B6422">
              <w:rPr>
                <w:sz w:val="24"/>
              </w:rPr>
              <w:t xml:space="preserve">na unidade da asa sul por </w:t>
            </w:r>
            <w:r w:rsidR="00582002">
              <w:rPr>
                <w:sz w:val="24"/>
              </w:rPr>
              <w:t>3</w:t>
            </w:r>
            <w:r w:rsidR="008B6422">
              <w:rPr>
                <w:sz w:val="24"/>
              </w:rPr>
              <w:t xml:space="preserve"> (</w:t>
            </w:r>
            <w:r w:rsidR="00582002">
              <w:rPr>
                <w:sz w:val="24"/>
              </w:rPr>
              <w:t>três</w:t>
            </w:r>
            <w:r w:rsidR="008B6422">
              <w:rPr>
                <w:sz w:val="24"/>
              </w:rPr>
              <w:t xml:space="preserve">) meses. Em seguida, </w:t>
            </w:r>
            <w:r w:rsidR="009E1ACA">
              <w:rPr>
                <w:sz w:val="24"/>
              </w:rPr>
              <w:t>o Banner será levado para</w:t>
            </w:r>
            <w:r w:rsidR="00A97AC9">
              <w:rPr>
                <w:sz w:val="24"/>
              </w:rPr>
              <w:t xml:space="preserve"> ser afixado na</w:t>
            </w:r>
            <w:r w:rsidR="00466767">
              <w:rPr>
                <w:sz w:val="24"/>
              </w:rPr>
              <w:t xml:space="preserve">s dependências da </w:t>
            </w:r>
            <w:r w:rsidR="008212FA" w:rsidRPr="008212FA">
              <w:rPr>
                <w:sz w:val="24"/>
              </w:rPr>
              <w:t>Casa Azul Felipe Augusto</w:t>
            </w:r>
            <w:r w:rsidR="00A97AC9">
              <w:rPr>
                <w:sz w:val="24"/>
              </w:rPr>
              <w:t xml:space="preserve"> por tempo indeterminado.</w:t>
            </w:r>
          </w:p>
        </w:tc>
      </w:tr>
      <w:tr w:rsidR="00900400" w14:paraId="25F37A8A" w14:textId="77777777">
        <w:trPr>
          <w:trHeight w:val="453"/>
        </w:trPr>
        <w:tc>
          <w:tcPr>
            <w:tcW w:w="9842" w:type="dxa"/>
          </w:tcPr>
          <w:p w14:paraId="499CF86E" w14:textId="77777777" w:rsidR="00900400" w:rsidRDefault="00900400">
            <w:pPr>
              <w:pStyle w:val="TableParagraph"/>
              <w:rPr>
                <w:sz w:val="24"/>
              </w:rPr>
            </w:pPr>
          </w:p>
        </w:tc>
      </w:tr>
      <w:tr w:rsidR="00900400" w14:paraId="01BB6D3F" w14:textId="77777777">
        <w:trPr>
          <w:trHeight w:val="455"/>
        </w:trPr>
        <w:tc>
          <w:tcPr>
            <w:tcW w:w="9842" w:type="dxa"/>
          </w:tcPr>
          <w:p w14:paraId="08B0CD2A" w14:textId="77777777" w:rsidR="00900400" w:rsidRDefault="00900400">
            <w:pPr>
              <w:pStyle w:val="TableParagraph"/>
              <w:rPr>
                <w:sz w:val="24"/>
              </w:rPr>
            </w:pPr>
          </w:p>
        </w:tc>
      </w:tr>
    </w:tbl>
    <w:p w14:paraId="0E5ACB14" w14:textId="77777777" w:rsidR="00900400" w:rsidRDefault="00900400">
      <w:pPr>
        <w:spacing w:before="9"/>
        <w:rPr>
          <w:b/>
          <w:sz w:val="35"/>
        </w:rPr>
      </w:pPr>
    </w:p>
    <w:p w14:paraId="4C2D72CB" w14:textId="77777777" w:rsidR="00900400" w:rsidRDefault="002733AB">
      <w:pPr>
        <w:spacing w:before="1"/>
        <w:ind w:left="220"/>
        <w:rPr>
          <w:b/>
          <w:sz w:val="24"/>
        </w:rPr>
      </w:pPr>
      <w:r>
        <w:rPr>
          <w:b/>
          <w:sz w:val="24"/>
        </w:rPr>
        <w:t>ANEXOS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RELATÓRIO:</w:t>
      </w:r>
    </w:p>
    <w:p w14:paraId="0699ACE4" w14:textId="1F31DDFC" w:rsidR="00900400" w:rsidRPr="00BD0854" w:rsidRDefault="002733AB">
      <w:pPr>
        <w:spacing w:before="139" w:line="360" w:lineRule="auto"/>
        <w:ind w:left="220" w:right="1618"/>
        <w:rPr>
          <w:iCs/>
          <w:sz w:val="24"/>
        </w:rPr>
      </w:pPr>
      <w:r>
        <w:rPr>
          <w:sz w:val="24"/>
        </w:rPr>
        <w:t>(Exemplo) Material educativo: Folder educativo/</w:t>
      </w:r>
      <w:r>
        <w:rPr>
          <w:i/>
          <w:sz w:val="24"/>
        </w:rPr>
        <w:t>Poster/Banner/vídeos/artigos/outros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Descrever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qual(is):</w:t>
      </w:r>
      <w:r w:rsidR="00BD0854">
        <w:rPr>
          <w:i/>
          <w:sz w:val="24"/>
        </w:rPr>
        <w:t xml:space="preserve"> </w:t>
      </w:r>
      <w:r w:rsidR="00BD0854">
        <w:rPr>
          <w:iCs/>
          <w:sz w:val="24"/>
        </w:rPr>
        <w:t>Banner.</w:t>
      </w:r>
    </w:p>
    <w:p w14:paraId="508A63D2" w14:textId="77777777" w:rsidR="00900400" w:rsidRDefault="00900400">
      <w:pPr>
        <w:rPr>
          <w:i/>
          <w:sz w:val="20"/>
        </w:rPr>
      </w:pPr>
    </w:p>
    <w:p w14:paraId="68244395" w14:textId="77777777" w:rsidR="00900400" w:rsidRDefault="00900400">
      <w:pPr>
        <w:rPr>
          <w:i/>
          <w:sz w:val="20"/>
        </w:rPr>
      </w:pPr>
    </w:p>
    <w:p w14:paraId="5241923B" w14:textId="77777777" w:rsidR="00900400" w:rsidRDefault="00900400">
      <w:pPr>
        <w:rPr>
          <w:i/>
          <w:sz w:val="20"/>
        </w:rPr>
      </w:pPr>
    </w:p>
    <w:p w14:paraId="3893B8E0" w14:textId="422B7A7E" w:rsidR="00900400" w:rsidRDefault="00D34957">
      <w:pPr>
        <w:rPr>
          <w:i/>
          <w:sz w:val="20"/>
        </w:rPr>
      </w:pPr>
      <w:r w:rsidRPr="00D34957">
        <w:rPr>
          <w:rFonts w:ascii="Calibri" w:eastAsia="Calibri" w:hAnsi="Calibri"/>
          <w:noProof/>
          <w:lang w:val="pt-BR"/>
        </w:rPr>
        <w:drawing>
          <wp:inline distT="0" distB="0" distL="0" distR="0" wp14:anchorId="19071CFA" wp14:editId="6E7D0D84">
            <wp:extent cx="2638222" cy="657225"/>
            <wp:effectExtent l="0" t="0" r="0" b="0"/>
            <wp:docPr id="223989544" name="Imagem 223989544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89544" name="Imagem 223989544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28" cy="6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8423E" w14:textId="12224236" w:rsidR="00900400" w:rsidRDefault="00CF3EFC">
      <w:pPr>
        <w:spacing w:before="8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9F6906" wp14:editId="395F252F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3200400" cy="1270"/>
                <wp:effectExtent l="0" t="0" r="0" b="0"/>
                <wp:wrapTopAndBottom/>
                <wp:docPr id="3359708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048D" id="Freeform 4" o:spid="_x0000_s1026" style="position:absolute;margin-left:1in;margin-top:8.95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" path="m,l5040,e" filled="f" strokeweight=".17356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1820856" w14:textId="77777777" w:rsidR="00900400" w:rsidRDefault="002733AB">
      <w:pPr>
        <w:pStyle w:val="Corpodetexto"/>
        <w:spacing w:before="108"/>
        <w:ind w:left="1180"/>
      </w:pPr>
      <w:r>
        <w:t>Professor(a)</w:t>
      </w:r>
      <w:r>
        <w:rPr>
          <w:spacing w:val="-3"/>
        </w:rPr>
        <w:t xml:space="preserve"> </w:t>
      </w:r>
      <w:r>
        <w:t>articulador(a)</w:t>
      </w:r>
    </w:p>
    <w:p w14:paraId="14868D7B" w14:textId="77777777" w:rsidR="00900400" w:rsidRDefault="00900400">
      <w:pPr>
        <w:rPr>
          <w:sz w:val="20"/>
        </w:rPr>
      </w:pPr>
    </w:p>
    <w:sectPr w:rsidR="00900400">
      <w:pgSz w:w="11910" w:h="16840"/>
      <w:pgMar w:top="1960" w:right="620" w:bottom="1200" w:left="1220" w:header="46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5973E" w14:textId="77777777" w:rsidR="00730D6A" w:rsidRDefault="00730D6A">
      <w:r>
        <w:separator/>
      </w:r>
    </w:p>
  </w:endnote>
  <w:endnote w:type="continuationSeparator" w:id="0">
    <w:p w14:paraId="420D8293" w14:textId="77777777" w:rsidR="00730D6A" w:rsidRDefault="0073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41F0F" w14:textId="230AFF8D" w:rsidR="00900400" w:rsidRDefault="00CF3EF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6D85DC5C" wp14:editId="1D961E09">
              <wp:simplePos x="0" y="0"/>
              <wp:positionH relativeFrom="page">
                <wp:posOffset>6787515</wp:posOffset>
              </wp:positionH>
              <wp:positionV relativeFrom="page">
                <wp:posOffset>9912985</wp:posOffset>
              </wp:positionV>
              <wp:extent cx="284480" cy="194310"/>
              <wp:effectExtent l="0" t="0" r="0" b="0"/>
              <wp:wrapNone/>
              <wp:docPr id="886307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3D2F0" w14:textId="77777777" w:rsidR="00900400" w:rsidRDefault="002733AB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5DC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4.45pt;margin-top:780.55pt;width:22.4pt;height:15.3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" filled="f" stroked="f">
              <v:textbox inset="0,0,0,0">
                <w:txbxContent>
                  <w:p w14:paraId="4033D2F0" w14:textId="77777777" w:rsidR="00900400" w:rsidRDefault="002733AB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4363A969" wp14:editId="154962FA">
              <wp:simplePos x="0" y="0"/>
              <wp:positionH relativeFrom="page">
                <wp:posOffset>901700</wp:posOffset>
              </wp:positionH>
              <wp:positionV relativeFrom="page">
                <wp:posOffset>10081260</wp:posOffset>
              </wp:positionV>
              <wp:extent cx="2413000" cy="168275"/>
              <wp:effectExtent l="0" t="0" r="0" b="0"/>
              <wp:wrapNone/>
              <wp:docPr id="864305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D34FA" w14:textId="77777777" w:rsidR="00900400" w:rsidRDefault="002733AB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Processus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UNIPROCESSUS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3A969" id="Text Box 1" o:spid="_x0000_s1029" type="#_x0000_t202" style="position:absolute;margin-left:71pt;margin-top:793.8pt;width:190pt;height:13.2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" filled="f" stroked="f">
              <v:textbox inset="0,0,0,0">
                <w:txbxContent>
                  <w:p w14:paraId="12DD34FA" w14:textId="77777777" w:rsidR="00900400" w:rsidRDefault="002733AB">
                    <w:pPr>
                      <w:spacing w:before="21"/>
                      <w:ind w:left="20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Centro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Universitário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Processus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UNIPROCESSUS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642FD" w14:textId="77777777" w:rsidR="00730D6A" w:rsidRDefault="00730D6A">
      <w:r>
        <w:separator/>
      </w:r>
    </w:p>
  </w:footnote>
  <w:footnote w:type="continuationSeparator" w:id="0">
    <w:p w14:paraId="0A31FC07" w14:textId="77777777" w:rsidR="00730D6A" w:rsidRDefault="0073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31C5" w14:textId="0F14963A" w:rsidR="00900400" w:rsidRDefault="002733A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952" behindDoc="1" locked="0" layoutInCell="1" allowOverlap="1" wp14:anchorId="3ED23E43" wp14:editId="22AB6263">
          <wp:simplePos x="0" y="0"/>
          <wp:positionH relativeFrom="page">
            <wp:posOffset>3267075</wp:posOffset>
          </wp:positionH>
          <wp:positionV relativeFrom="page">
            <wp:posOffset>292099</wp:posOffset>
          </wp:positionV>
          <wp:extent cx="1066800" cy="542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3EFC"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23EA45D6" wp14:editId="2058F0A4">
              <wp:simplePos x="0" y="0"/>
              <wp:positionH relativeFrom="page">
                <wp:posOffset>2430780</wp:posOffset>
              </wp:positionH>
              <wp:positionV relativeFrom="page">
                <wp:posOffset>804545</wp:posOffset>
              </wp:positionV>
              <wp:extent cx="3071495" cy="453390"/>
              <wp:effectExtent l="0" t="0" r="0" b="0"/>
              <wp:wrapNone/>
              <wp:docPr id="365218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B7911" w14:textId="77777777" w:rsidR="00900400" w:rsidRDefault="002733AB">
                          <w:pPr>
                            <w:spacing w:before="4" w:line="413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Centro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Universitário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Processus</w:t>
                          </w:r>
                        </w:p>
                        <w:p w14:paraId="36305C70" w14:textId="77777777" w:rsidR="00900400" w:rsidRDefault="002733AB">
                          <w:pPr>
                            <w:pStyle w:val="Corpodetexto"/>
                            <w:spacing w:line="275" w:lineRule="exact"/>
                            <w:ind w:left="44"/>
                          </w:pPr>
                          <w:r>
                            <w:t>PORTARIA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282,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 14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ABRIL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A45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1.4pt;margin-top:63.35pt;width:241.85pt;height:35.7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" filled="f" stroked="f">
              <v:textbox inset="0,0,0,0">
                <w:txbxContent>
                  <w:p w14:paraId="3F0B7911" w14:textId="77777777" w:rsidR="00900400" w:rsidRDefault="002733AB">
                    <w:pPr>
                      <w:spacing w:before="4" w:line="413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Centro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Universitário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Processus</w:t>
                    </w:r>
                  </w:p>
                  <w:p w14:paraId="36305C70" w14:textId="77777777" w:rsidR="00900400" w:rsidRDefault="002733AB">
                    <w:pPr>
                      <w:pStyle w:val="Corpodetexto"/>
                      <w:spacing w:line="275" w:lineRule="exact"/>
                      <w:ind w:left="44"/>
                    </w:pPr>
                    <w:r>
                      <w:t>PORTARIA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282,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 14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ABRIL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00"/>
    <w:rsid w:val="00085C38"/>
    <w:rsid w:val="00092203"/>
    <w:rsid w:val="000C58E0"/>
    <w:rsid w:val="001262D4"/>
    <w:rsid w:val="00180C6A"/>
    <w:rsid w:val="002367A2"/>
    <w:rsid w:val="00243F9D"/>
    <w:rsid w:val="002733AB"/>
    <w:rsid w:val="00283EDD"/>
    <w:rsid w:val="002874EC"/>
    <w:rsid w:val="002A1ACB"/>
    <w:rsid w:val="002C49AC"/>
    <w:rsid w:val="002D7F1C"/>
    <w:rsid w:val="002E414B"/>
    <w:rsid w:val="0037631C"/>
    <w:rsid w:val="003A4D57"/>
    <w:rsid w:val="003F5C42"/>
    <w:rsid w:val="00402674"/>
    <w:rsid w:val="004511E6"/>
    <w:rsid w:val="00466767"/>
    <w:rsid w:val="00471E24"/>
    <w:rsid w:val="00487608"/>
    <w:rsid w:val="00571F7B"/>
    <w:rsid w:val="00582002"/>
    <w:rsid w:val="00587D54"/>
    <w:rsid w:val="00594D92"/>
    <w:rsid w:val="005E1B18"/>
    <w:rsid w:val="0067410F"/>
    <w:rsid w:val="006E6148"/>
    <w:rsid w:val="007104F3"/>
    <w:rsid w:val="00730D6A"/>
    <w:rsid w:val="007432D5"/>
    <w:rsid w:val="007479C1"/>
    <w:rsid w:val="00772E4A"/>
    <w:rsid w:val="007A2CF8"/>
    <w:rsid w:val="007A65C3"/>
    <w:rsid w:val="007A7BB4"/>
    <w:rsid w:val="007D0CB1"/>
    <w:rsid w:val="007E7A4F"/>
    <w:rsid w:val="008212FA"/>
    <w:rsid w:val="008A6169"/>
    <w:rsid w:val="008B6422"/>
    <w:rsid w:val="008C1169"/>
    <w:rsid w:val="008C792B"/>
    <w:rsid w:val="008D172D"/>
    <w:rsid w:val="00900400"/>
    <w:rsid w:val="00945CFD"/>
    <w:rsid w:val="009B6756"/>
    <w:rsid w:val="009D4B06"/>
    <w:rsid w:val="009E17BF"/>
    <w:rsid w:val="009E1ACA"/>
    <w:rsid w:val="00A221F7"/>
    <w:rsid w:val="00A55FF4"/>
    <w:rsid w:val="00A97AC9"/>
    <w:rsid w:val="00AC16F5"/>
    <w:rsid w:val="00B01C4A"/>
    <w:rsid w:val="00B1488A"/>
    <w:rsid w:val="00B3446C"/>
    <w:rsid w:val="00BA19D2"/>
    <w:rsid w:val="00BD0854"/>
    <w:rsid w:val="00BF7E3F"/>
    <w:rsid w:val="00C529F6"/>
    <w:rsid w:val="00C608AB"/>
    <w:rsid w:val="00C70493"/>
    <w:rsid w:val="00C82563"/>
    <w:rsid w:val="00CF3EFC"/>
    <w:rsid w:val="00D34957"/>
    <w:rsid w:val="00D665B1"/>
    <w:rsid w:val="00DA6200"/>
    <w:rsid w:val="00DC608F"/>
    <w:rsid w:val="00DF5127"/>
    <w:rsid w:val="00E4011B"/>
    <w:rsid w:val="00E523DA"/>
    <w:rsid w:val="00E93D69"/>
    <w:rsid w:val="00EF6729"/>
    <w:rsid w:val="00F12CDC"/>
    <w:rsid w:val="00F728A2"/>
    <w:rsid w:val="00F82BA7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87019"/>
  <w15:docId w15:val="{41048F3E-472A-4776-B453-38894C11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" w:line="413" w:lineRule="exact"/>
      <w:ind w:left="20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LOURIVANIA</dc:creator>
  <cp:lastModifiedBy>Fac Processus</cp:lastModifiedBy>
  <cp:revision>4</cp:revision>
  <dcterms:created xsi:type="dcterms:W3CDTF">2024-12-04T21:38:00Z</dcterms:created>
  <dcterms:modified xsi:type="dcterms:W3CDTF">2024-12-13T22:16:00Z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2024-02-25T00:00:00Z</vt:filetime>
  </property>
</Properties>
</file>