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– MODELO DE PROJETO EXTENSIONISTA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b="0" l="0" r="0" t="0"/>
            <wp:wrapTopAndBottom distB="0" distT="0"/>
            <wp:docPr descr="C:\Users\User\Documents\LOGO\NOVO CENTRO UNIVERSITÁRIO\FINAL  VALENDO.jpg" id="10" name="image1.jpg"/>
            <a:graphic>
              <a:graphicData uri="http://schemas.openxmlformats.org/drawingml/2006/picture">
                <pic:pic>
                  <pic:nvPicPr>
                    <pic:cNvPr descr="C:\Users\User\Documents\LOGO\NOVO CENTRO UNIVERSITÁRIO\FINAL  VALEN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PROCESSUS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Prática Extensionista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PROJETO/AÇÃO (semestre/ano)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1.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Identificação do Objeto</w:t>
      </w: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Atividade Extensionista:</w:t>
            </w:r>
          </w:p>
          <w:tbl>
            <w:tblPr>
              <w:tblStyle w:val="Table2"/>
              <w:tblW w:w="8417.0" w:type="dxa"/>
              <w:jc w:val="left"/>
              <w:tblInd w:w="105.0" w:type="dxa"/>
              <w:tblLayout w:type="fixed"/>
              <w:tblLook w:val="0400"/>
            </w:tblPr>
            <w:tblGrid>
              <w:gridCol w:w="8417"/>
              <w:tblGridChange w:id="0">
                <w:tblGrid>
                  <w:gridCol w:w="8417"/>
                </w:tblGrid>
              </w:tblGridChange>
            </w:tblGrid>
            <w:tr>
              <w:trPr>
                <w:cantSplit w:val="0"/>
                <w:trHeight w:val="49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PROGRAMA (    )             PROJETO  ( 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0000"/>
                      <w:sz w:val="17"/>
                      <w:szCs w:val="17"/>
                      <w:rtl w:val="0"/>
                    </w:rPr>
                    <w:t xml:space="preserve">X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)              CURSO (    )              OFICINA (    )</w:t>
                  </w:r>
                </w:p>
                <w:p w:rsidR="00000000" w:rsidDel="00000000" w:rsidP="00000000" w:rsidRDefault="00000000" w:rsidRPr="00000000" w14:paraId="0000000A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ind w:left="375" w:firstLine="0"/>
                    <w:rPr>
                      <w:rFonts w:ascii="Helvetica Neue" w:cs="Helvetica Neue" w:eastAsia="Helvetica Neue" w:hAnsi="Helvetica Neue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EVENTO (     )            PRESTAÇÃO DE SERVIÇOS (      )          AÇÃO DE EXTENSÃO SOCIAL (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ff0000"/>
                      <w:sz w:val="17"/>
                      <w:szCs w:val="17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17"/>
                      <w:szCs w:val="17"/>
                      <w:rtl w:val="0"/>
                    </w:rPr>
                    <w:t xml:space="preserve"> )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Área Temática: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Interseção com a área de Educação e Desenvolvimento Social</w:t>
            </w:r>
          </w:p>
          <w:p w:rsidR="00000000" w:rsidDel="00000000" w:rsidP="00000000" w:rsidRDefault="00000000" w:rsidRPr="00000000" w14:paraId="0000000E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Linha de Extensão: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 Desenvolvimento tecnológico e inovação</w:t>
            </w:r>
          </w:p>
          <w:p w:rsidR="00000000" w:rsidDel="00000000" w:rsidP="00000000" w:rsidRDefault="00000000" w:rsidRPr="00000000" w14:paraId="00000010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Local de implementação (Instituição parceira/conveniada):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Casa Azul Felipe Augusto (Unidade Anexo)</w:t>
            </w:r>
          </w:p>
          <w:p w:rsidR="00000000" w:rsidDel="00000000" w:rsidP="00000000" w:rsidRDefault="00000000" w:rsidRPr="00000000" w14:paraId="00000012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QN 311 Conjunto 3 - Área Especial - Samambaia Sul, Brasília - DF, 72307-000</w:t>
            </w:r>
          </w:p>
          <w:p w:rsidR="00000000" w:rsidDel="00000000" w:rsidP="00000000" w:rsidRDefault="00000000" w:rsidRPr="00000000" w14:paraId="0000001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 2.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Identificação dos Autor(es) e Articulador(es)</w:t>
      </w:r>
      <w:r w:rsidDel="00000000" w:rsidR="00000000" w:rsidRPr="00000000">
        <w:rPr>
          <w:rtl w:val="0"/>
        </w:rPr>
      </w:r>
    </w:p>
    <w:tbl>
      <w:tblPr>
        <w:tblStyle w:val="Table3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CURSO: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Analise e Desenvolvimento de Sistemas</w:t>
            </w:r>
          </w:p>
          <w:p w:rsidR="00000000" w:rsidDel="00000000" w:rsidP="00000000" w:rsidRDefault="00000000" w:rsidRPr="00000000" w14:paraId="00000018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DISCIPLINA EXTENSIONSITA: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Modelagem e Recuperação de Dados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Coordenador de Curso: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NOME:</w:t>
            </w:r>
          </w:p>
          <w:p w:rsidR="00000000" w:rsidDel="00000000" w:rsidP="00000000" w:rsidRDefault="00000000" w:rsidRPr="00000000" w14:paraId="0000001C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4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Professor(a) Articulador(a):</w:t>
            </w:r>
          </w:p>
          <w:p w:rsidR="00000000" w:rsidDel="00000000" w:rsidP="00000000" w:rsidRDefault="00000000" w:rsidRPr="00000000" w14:paraId="0000001F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Antônio Carlos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Aluno(a)</w:t>
      </w:r>
      <w:r w:rsidDel="00000000" w:rsidR="00000000" w:rsidRPr="00000000">
        <w:rPr>
          <w:rtl w:val="0"/>
        </w:rPr>
      </w:r>
    </w:p>
    <w:tbl>
      <w:tblPr>
        <w:tblStyle w:val="Table5"/>
        <w:tblW w:w="8827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827"/>
        <w:tblGridChange w:id="0">
          <w:tblGrid>
            <w:gridCol w:w="8827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NOME/Matrícula/Contato: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Gabriel Vinicius Lima Soares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 2428190000010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soaresgabrielvinicius@gmail.com</w:t>
            </w:r>
          </w:p>
        </w:tc>
      </w:tr>
    </w:tbl>
    <w:p w:rsidR="00000000" w:rsidDel="00000000" w:rsidP="00000000" w:rsidRDefault="00000000" w:rsidRPr="00000000" w14:paraId="00000028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3. 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lightGray"/>
          <w:u w:val="single"/>
          <w:rtl w:val="0"/>
        </w:rPr>
        <w:t xml:space="preserve">Desenvolvimento</w:t>
      </w:r>
      <w:r w:rsidDel="00000000" w:rsidR="00000000" w:rsidRPr="00000000">
        <w:rPr>
          <w:rtl w:val="0"/>
        </w:rPr>
      </w:r>
    </w:p>
    <w:tbl>
      <w:tblPr>
        <w:tblStyle w:val="Table6"/>
        <w:tblW w:w="8700.0" w:type="dxa"/>
        <w:jc w:val="left"/>
        <w:tblBorders>
          <w:top w:color="dddddd" w:space="0" w:sz="6" w:val="dashed"/>
          <w:left w:color="dddddd" w:space="0" w:sz="6" w:val="dashed"/>
          <w:bottom w:color="dddddd" w:space="0" w:sz="6" w:val="dashed"/>
          <w:right w:color="dddddd" w:space="0" w:sz="6" w:val="dashed"/>
        </w:tblBorders>
        <w:tblLayout w:type="fixed"/>
        <w:tblLook w:val="04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Fundamentação Teórica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 transformação digital tem se mostrado um fator determinante para o desenvolvimento organizacional em diferentes setores da sociedade. No contexto do terceiro setor, a incorporação de ferramentas tecnológicas permite ampliar a eficiência administrativa, a transparência e o alcance social das instituições (TACHIZAWA; ANDRADE, 2006). Diante desse cenário, a Casa Azul Felipe Augusto, instituição que atua no acolhimento e desenvolvimento de crianças e adolescentes em situação de vulnerabilidade, apresenta a necessidade de aprimorar sua gestão interna e comunicação entre setores.</w:t>
            </w:r>
          </w:p>
          <w:p w:rsidR="00000000" w:rsidDel="00000000" w:rsidP="00000000" w:rsidRDefault="00000000" w:rsidRPr="00000000" w14:paraId="0000002C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Segundo Rezende e Abreu (2013), os sistemas de informação desempenham papel fundamental na coleta, processamento e distribuição de dados que apoiam a tomada de decisões. A implementação de uma intranet possibilita a integração dos diversos setores de uma instituição, centralizando informações, reduzindo redundâncias e favorecendo o trabalho colaborativo. Essa abordagem é essencial para organizações sociais, que muitas vezes operam com recursos limitados e necessitam de processos mais ágeis e precisos.</w:t>
            </w:r>
          </w:p>
          <w:p w:rsidR="00000000" w:rsidDel="00000000" w:rsidP="00000000" w:rsidRDefault="00000000" w:rsidRPr="00000000" w14:paraId="0000002D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Do ponto de vista técnico, o projeto propõe o desenvolvimento de uma plataforma web utilizando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Java com Spring Boot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no back-end,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Angular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no front-end 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MySQL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como banco de dados relacional. Essas tecnologias foram escolhidas por sua ampla utilização no mercado, robustez e facilidade de integração, além de permitirem a criação de aplicações escaláveis e seguras (LAUDON; LAUDON, 2014). O uso da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arquitetura hexagonal (Ports and Adapters)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reforça a separação entre as camadas de domínio, aplicação e infraestrutura, favorecendo a manutenibilidade e a independência tecnológica do sistema (EVANS, 2003).</w:t>
            </w:r>
          </w:p>
          <w:p w:rsidR="00000000" w:rsidDel="00000000" w:rsidP="00000000" w:rsidRDefault="00000000" w:rsidRPr="00000000" w14:paraId="0000002E">
            <w:pPr>
              <w:spacing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Apresentação: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 O projeto de extensão “Intranet Casa Azul Felipe Augusto” tem como objetivo desenvolver uma plataforma digital integrada para otimizar a comunicação interna, o gerenciamento de cadastros e o controle de informações da instituição Casa Azul Felipe Augusto, que atua no acolhimento e desenvolvimento de crianças e adolescentes em situação de vulnerabilidade social.</w:t>
            </w:r>
          </w:p>
          <w:p w:rsidR="00000000" w:rsidDel="00000000" w:rsidP="00000000" w:rsidRDefault="00000000" w:rsidRPr="00000000" w14:paraId="0000003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 proposta visa substituir o uso de planilhas e registros manuais por um sistema web moderno, centralizado e seguro, permitindo o acesso rápido a dados, a organização de setores e a automatização de processos administrativos e pedagógicos.</w:t>
            </w:r>
          </w:p>
          <w:p w:rsidR="00000000" w:rsidDel="00000000" w:rsidP="00000000" w:rsidRDefault="00000000" w:rsidRPr="00000000" w14:paraId="00000034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O sistema está sendo desenvolvido utilizando Java com o framework Spring Boot no back-end, Angular no front-end e MySQL como banco de dados relacional. A arquitetura segue o modelo hexagonal (Ports and Adapters), que promove a separação entre as camadas de domínio, aplicação e infraestrutura, garantindo maior flexibilidade, escalabilidade e facilidade de manutenção.</w:t>
            </w:r>
          </w:p>
          <w:p w:rsidR="00000000" w:rsidDel="00000000" w:rsidP="00000000" w:rsidRDefault="00000000" w:rsidRPr="00000000" w14:paraId="00000035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 Casa Azul Felipe Augusto desempenhou um papel fundamental no meu desenvolvimento pessoal e acadêmico desde a infância, oferecendo suporte educativo, oportunidades de crescimento e meu primeiro emprego como jovem aprendiz. Atualmente, por meio da Bolsa Social Casa Azul, tenho a possibilidade de cursar o ensino superior, o que reforça ainda mais minha ligação com a instituição.</w:t>
            </w:r>
          </w:p>
          <w:p w:rsidR="00000000" w:rsidDel="00000000" w:rsidP="00000000" w:rsidRDefault="00000000" w:rsidRPr="00000000" w14:paraId="00000037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Este projeto de extensão, ao desenvolver uma intranet para melhorar a gestão e a comunicação interna da Casa Azul, surge como uma forma concreta de retribuir todo o apoio recebido ao longo dos anos. A iniciativa busca contribuir para a eficiência administrativa da instituição, demonstrando reconhecimento e gratidão pelo papel transformador que a Casa Azul exerceu em minha vida.</w:t>
            </w:r>
          </w:p>
          <w:p w:rsidR="00000000" w:rsidDel="00000000" w:rsidP="00000000" w:rsidRDefault="00000000" w:rsidRPr="00000000" w14:paraId="00000038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Objetivo Geral:</w:t>
            </w:r>
          </w:p>
          <w:p w:rsidR="00000000" w:rsidDel="00000000" w:rsidP="00000000" w:rsidRDefault="00000000" w:rsidRPr="00000000" w14:paraId="00000039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Desenvolver uma plataforma digital integrada (intranet) para a Casa Azul Felipe Augusto, visando otimizar a gestão de informações, fortalecer a comunicação interna e proporcionar maior eficiência administrativa.</w:t>
            </w:r>
          </w:p>
          <w:p w:rsidR="00000000" w:rsidDel="00000000" w:rsidP="00000000" w:rsidRDefault="00000000" w:rsidRPr="00000000" w14:paraId="0000003A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Específicos: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before="280" w:lineRule="auto"/>
              <w:ind w:left="720" w:hanging="36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Desenvolver uma plataforma digital durável, segura e de baixa manutenção, garantindo fácil atualização e adaptabilidade a futuras necessidades da instituição.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Centralizar e organizar os cadastros e registros internos da Casa Azul Felipe Augusto, substituindo planilhas e controles manuais.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280" w:before="0" w:lineRule="auto"/>
              <w:ind w:left="720" w:hanging="36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Melhorar a comunicação interna entre setores, permitindo que informações sejam compartilhadas de forma rápida e confiável.</w:t>
            </w:r>
          </w:p>
          <w:p w:rsidR="00000000" w:rsidDel="00000000" w:rsidP="00000000" w:rsidRDefault="00000000" w:rsidRPr="00000000" w14:paraId="0000003E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Metas: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Desenvolver e implementar o sistema de intranet funcional em até 6 meses.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Migrar 100% dos cadastros e registros manuais existentes para o novo sistema.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Garantir que a plataforma seja usável por todos os colaboradores da Casa Azul, com treinamento mínimo de 2 horas por setor.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Reduzir em 90% o uso de planilhas e controles manuais nos setores internos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Resultados esperados: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Aprendizado de novas tecnologias, experiência prática em desenvolvimento de sistemas reais, conhecimento de boas práticas em arquitetura hexagonal e integração entre front-end, back-end e banco de dados.</w:t>
            </w:r>
          </w:p>
          <w:p w:rsidR="00000000" w:rsidDel="00000000" w:rsidP="00000000" w:rsidRDefault="00000000" w:rsidRPr="00000000" w14:paraId="00000048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Metodologia: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Levantamento de Requisitos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Planejamento e Arquitetura do Sistema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Desenvolvimento do Sistema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Testes e Validação  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Implantação e Treinamento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Acompanhamento e Avaliação</w:t>
            </w:r>
          </w:p>
          <w:p w:rsidR="00000000" w:rsidDel="00000000" w:rsidP="00000000" w:rsidRDefault="00000000" w:rsidRPr="00000000" w14:paraId="0000004F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Cronograma de execução:</w:t>
            </w:r>
          </w:p>
          <w:p w:rsidR="00000000" w:rsidDel="00000000" w:rsidP="00000000" w:rsidRDefault="00000000" w:rsidRPr="00000000" w14:paraId="00000050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DATA DE INÍCIO: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11/03/2025</w:t>
            </w:r>
          </w:p>
          <w:p w:rsidR="00000000" w:rsidDel="00000000" w:rsidP="00000000" w:rsidRDefault="00000000" w:rsidRPr="00000000" w14:paraId="00000051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DATA DE TÉRMINO: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Previsto para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/202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2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4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910"/>
              <w:gridCol w:w="2790"/>
              <w:gridCol w:w="2790"/>
              <w:tblGridChange w:id="0">
                <w:tblGrid>
                  <w:gridCol w:w="2910"/>
                  <w:gridCol w:w="2790"/>
                  <w:gridCol w:w="27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7e6e6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Evento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e6e6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Período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e6e6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Observação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Contato inicial com a Instituição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11/03/2025 </w:t>
                  </w:r>
                </w:p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até </w:t>
                  </w:r>
                </w:p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12/03/2025</w:t>
                  </w:r>
                </w:p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Explicação do objetivo do projeto e esclarecimento com os supervisores sobre o que esperar do projeto.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 Definir Foco do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12/03/2025 </w:t>
                  </w:r>
                </w:p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até </w:t>
                  </w:r>
                </w:p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02/04/2025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Reuniões com foco no problema que a instituição sofre.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after="280" w:before="28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5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910"/>
              <w:gridCol w:w="2795"/>
              <w:gridCol w:w="2795"/>
              <w:tblGridChange w:id="0">
                <w:tblGrid>
                  <w:gridCol w:w="2910"/>
                  <w:gridCol w:w="2795"/>
                  <w:gridCol w:w="27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Levantamento de Requisitos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05/04/2025 </w:t>
                  </w:r>
                </w:p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até </w:t>
                  </w:r>
                </w:p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13/04/2025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Definição dos Objetivos, ferramentas e lógicas que o projeto irá necessitar.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 Reunião Inicial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25/04/2025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Verdana" w:cs="Verdana" w:eastAsia="Verdana" w:hAnsi="Verdana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Reunião para repassar o que será feito para a instituição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Estudo dos Requisitos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30/04/2025 </w:t>
                  </w:r>
                </w:p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até </w:t>
                  </w:r>
                </w:p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05/05/2025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Estudo das ferramentas que serão utilizadas para melhorar o desempenho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Definição do Cronograma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07/05/2025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Definir o planejamento e o processo de produção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Preparação do Ambiente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09/05/2025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 Instalação das bibliotecas ferramentas para desenvolvimento do projeto e documentação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rtl w:val="0"/>
                    </w:rPr>
                    <w:t xml:space="preserve">Início da produção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15/05/2025 </w:t>
                  </w:r>
                </w:p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até </w:t>
                  </w:r>
                </w:p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27/05/2025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 Criação e preenchimento dos primeiros formulários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jc w:val="left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2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Considerações finais: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80" w:before="28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  O projeto da Intranet para a Casa Azul Felipe Augusto representa uma contribuição significativa tanto para a instituição quanto para o desenvolvimento pessoal e acadêmico do participante.</w:t>
            </w:r>
          </w:p>
          <w:p w:rsidR="00000000" w:rsidDel="00000000" w:rsidP="00000000" w:rsidRDefault="00000000" w:rsidRPr="00000000" w14:paraId="00000084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80" w:before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Bibliográfica: 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EVANS, Eric.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Domain-Driven Design: Tackling Complexity in the Heart of Software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Boston: Addison-Wesley, 2003.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REZENDE, Denis A.; ABREU, A.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de Informação: fundamentos e gestão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São Paulo: Atlas, 2013.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TACHIZAWA, Takeshy; ANDRADE, José.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Terceiro Setor: Organização e Gestão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São Paulo: Atlas, 2006.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280" w:lineRule="auto"/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dashed"/>
              <w:left w:color="dddddd" w:space="0" w:sz="6" w:val="dashed"/>
              <w:bottom w:color="dddddd" w:space="0" w:sz="6" w:val="dashed"/>
              <w:right w:color="dddddd" w:space="0" w:sz="6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280" w:before="28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Verdana"/>
  <w:font w:name="Times New Roman"/>
  <w:font w:name="Comic Sans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092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-165098</wp:posOffset>
          </wp:positionV>
          <wp:extent cx="1066800" cy="542925"/>
          <wp:effectExtent b="0" l="0" r="0" t="0"/>
          <wp:wrapNone/>
          <wp:docPr descr="Logotipo&#10;&#10;Descrição gerada automaticamente com confiança baixa" id="11" name="image2.jp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qFormat w:val="1"/>
    <w:pPr>
      <w:numPr>
        <w:ilvl w:val="6"/>
        <w:numId w:val="1"/>
      </w:numPr>
      <w:spacing w:after="60" w:before="240"/>
      <w:outlineLvl w:val="6"/>
    </w:pPr>
  </w:style>
  <w:style w:type="paragraph" w:styleId="Ttulo8">
    <w:name w:val="heading 8"/>
    <w:basedOn w:val="Normal"/>
    <w:next w:val="Normal"/>
    <w:link w:val="Ttulo8Char"/>
    <w:semiHidden w:val="1"/>
    <w:unhideWhenUsed w:val="1"/>
    <w:qFormat w:val="1"/>
    <w:rsid w:val="004D4352"/>
    <w:pPr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link w:val="Ttulo9Char"/>
    <w:semiHidden w:val="1"/>
    <w:unhideWhenUsed w:val="1"/>
    <w:qFormat w:val="1"/>
    <w:rsid w:val="006161C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  <w:b w:val="0"/>
      <w:i w:val="0"/>
      <w:sz w:val="20"/>
      <w:u w:val="none"/>
    </w:rPr>
  </w:style>
  <w:style w:type="character" w:styleId="WW8Num3z0" w:customStyle="1">
    <w:name w:val="WW8Num3z0"/>
    <w:rPr>
      <w:rFonts w:ascii="Wingdings" w:hAnsi="Wingdings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6z0" w:customStyle="1">
    <w:name w:val="WW8Num6z0"/>
    <w:rPr>
      <w:rFonts w:ascii="Symbol" w:hAnsi="Symbol"/>
    </w:rPr>
  </w:style>
  <w:style w:type="character" w:styleId="WW8Num7z0" w:customStyle="1">
    <w:name w:val="WW8Num7z0"/>
    <w:rPr>
      <w:rFonts w:ascii="Symbol" w:hAnsi="Symbol"/>
    </w:rPr>
  </w:style>
  <w:style w:type="character" w:styleId="WW8Num8z0" w:customStyle="1">
    <w:name w:val="WW8Num8z0"/>
    <w:rPr>
      <w:rFonts w:ascii="Symbol" w:cs="StarSymbol" w:hAnsi="Symbol"/>
      <w:sz w:val="18"/>
      <w:szCs w:val="18"/>
    </w:rPr>
  </w:style>
  <w:style w:type="character" w:styleId="WW8Num9z0" w:customStyle="1">
    <w:name w:val="WW8Num9z0"/>
    <w:rPr>
      <w:rFonts w:ascii="Symbol" w:cs="StarSymbol" w:hAnsi="Symbol"/>
      <w:sz w:val="18"/>
      <w:szCs w:val="18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Fontepargpadro4" w:customStyle="1">
    <w:name w:val="Fonte parág. padrão4"/>
  </w:style>
  <w:style w:type="character" w:styleId="Fontepargpadro3" w:customStyle="1">
    <w:name w:val="Fonte parág. padrão3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8Num4z0" w:customStyle="1">
    <w:name w:val="WW8Num4z0"/>
    <w:rPr>
      <w:rFonts w:ascii="Courier New" w:hAnsi="Courier New"/>
    </w:rPr>
  </w:style>
  <w:style w:type="character" w:styleId="WW8Num6z1" w:customStyle="1">
    <w:name w:val="WW8Num6z1"/>
    <w:rPr>
      <w:rFonts w:ascii="Courier New" w:cs="Courier New" w:hAnsi="Courier New"/>
    </w:rPr>
  </w:style>
  <w:style w:type="character" w:styleId="WW8Num6z2" w:customStyle="1">
    <w:name w:val="WW8Num6z2"/>
    <w:rPr>
      <w:rFonts w:ascii="Wingdings" w:hAnsi="Wingdings"/>
    </w:rPr>
  </w:style>
  <w:style w:type="character" w:styleId="WW8Num7z1" w:customStyle="1">
    <w:name w:val="WW8Num7z1"/>
    <w:rPr>
      <w:rFonts w:ascii="Courier New" w:cs="Courier New" w:hAnsi="Courier New"/>
    </w:rPr>
  </w:style>
  <w:style w:type="character" w:styleId="WW8Num7z2" w:customStyle="1">
    <w:name w:val="WW8Num7z2"/>
    <w:rPr>
      <w:rFonts w:ascii="Wingdings" w:cs="Wingdings" w:hAnsi="Wingdings"/>
    </w:rPr>
  </w:style>
  <w:style w:type="character" w:styleId="WW8Num7z3" w:customStyle="1">
    <w:name w:val="WW8Num7z3"/>
    <w:rPr>
      <w:rFonts w:ascii="Symbol" w:cs="Symbol" w:hAnsi="Symbol"/>
    </w:rPr>
  </w:style>
  <w:style w:type="character" w:styleId="Fontepargpadro2" w:customStyle="1">
    <w:name w:val="Fonte parág. padrão2"/>
  </w:style>
  <w:style w:type="character" w:styleId="WW8Num1z0" w:customStyle="1">
    <w:name w:val="WW8Num1z0"/>
    <w:rPr>
      <w:rFonts w:ascii="Times New Roman" w:cs="Times New Roman" w:eastAsia="Times New Roman" w:hAnsi="Times New Roman"/>
    </w:rPr>
  </w:style>
  <w:style w:type="character" w:styleId="WW8Num1z1" w:customStyle="1">
    <w:name w:val="WW8Num1z1"/>
    <w:rPr>
      <w:rFonts w:ascii="Courier New" w:hAnsi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CorpodetextoChar" w:customStyle="1">
    <w:name w:val="Corpo de texto Char"/>
    <w:rPr>
      <w:sz w:val="24"/>
      <w:szCs w:val="24"/>
    </w:rPr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31" w:customStyle="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Style1" w:customStyle="1">
    <w:name w:val="Style 1"/>
    <w:pPr>
      <w:widowControl w:val="0"/>
      <w:suppressAutoHyphens w:val="1"/>
      <w:autoSpaceDE w:val="0"/>
    </w:pPr>
    <w:rPr>
      <w:lang w:eastAsia="ar-SA"/>
    </w:rPr>
  </w:style>
  <w:style w:type="paragraph" w:styleId="Corpodetexto21" w:customStyle="1">
    <w:name w:val="Corpo de texto 21"/>
    <w:basedOn w:val="Normal"/>
    <w:pPr>
      <w:suppressAutoHyphens w:val="0"/>
      <w:spacing w:after="120" w:line="480" w:lineRule="auto"/>
    </w:pPr>
  </w:style>
  <w:style w:type="paragraph" w:styleId="Style3" w:customStyle="1">
    <w:name w:val="Style 3"/>
    <w:pPr>
      <w:widowControl w:val="0"/>
      <w:suppressAutoHyphens w:val="1"/>
      <w:autoSpaceDE w:val="0"/>
      <w:ind w:left="504" w:right="504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rPr>
      <w:rFonts w:ascii="Arial" w:cs="Arial" w:hAnsi="Arial"/>
      <w:b w:val="1"/>
      <w:bCs w:val="1"/>
    </w:rPr>
  </w:style>
  <w:style w:type="paragraph" w:styleId="Style2" w:customStyle="1">
    <w:name w:val="Style 2"/>
    <w:pPr>
      <w:widowControl w:val="0"/>
      <w:suppressAutoHyphens w:val="1"/>
      <w:autoSpaceDE w:val="0"/>
    </w:pPr>
    <w:rPr>
      <w:rFonts w:ascii="Bookman Old Style" w:cs="Bookman Old Style" w:hAnsi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after="280" w:before="280"/>
    </w:pPr>
  </w:style>
  <w:style w:type="paragraph" w:styleId="Recuodecorpodetexto32" w:customStyle="1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pPr>
      <w:suppressAutoHyphens w:val="0"/>
      <w:jc w:val="both"/>
    </w:pPr>
    <w:rPr>
      <w:rFonts w:ascii="Courier New" w:cs="Courier New" w:hAnsi="Courier New"/>
    </w:rPr>
  </w:style>
  <w:style w:type="character" w:styleId="Forte">
    <w:name w:val="Strong"/>
    <w:uiPriority w:val="22"/>
    <w:qFormat w:val="1"/>
    <w:rsid w:val="00B02FCD"/>
    <w:rPr>
      <w:b w:val="1"/>
      <w:bCs w:val="1"/>
    </w:rPr>
  </w:style>
  <w:style w:type="character" w:styleId="CabealhoChar" w:customStyle="1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56A9E"/>
    <w:rPr>
      <w:rFonts w:ascii="Tahoma" w:cs="Tahoma" w:hAnsi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 w:val="1"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styleId="CorpodetextoChar1" w:customStyle="1">
    <w:name w:val="Corpo de texto Char1"/>
    <w:link w:val="Corpodetexto"/>
    <w:locked w:val="1"/>
    <w:rsid w:val="00607EA5"/>
    <w:rPr>
      <w:sz w:val="24"/>
      <w:szCs w:val="24"/>
      <w:lang w:eastAsia="ar-SA"/>
    </w:rPr>
  </w:style>
  <w:style w:type="character" w:styleId="Ttulo2Char" w:customStyle="1">
    <w:name w:val="Título 2 Char"/>
    <w:link w:val="Ttulo2"/>
    <w:semiHidden w:val="1"/>
    <w:rsid w:val="004D435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ar-SA"/>
    </w:rPr>
  </w:style>
  <w:style w:type="character" w:styleId="Ttulo8Char" w:customStyle="1">
    <w:name w:val="Título 8 Char"/>
    <w:link w:val="Ttulo8"/>
    <w:semiHidden w:val="1"/>
    <w:rsid w:val="004D4352"/>
    <w:rPr>
      <w:rFonts w:ascii="Calibri" w:cs="Times New Roman" w:eastAsia="Times New Roman" w:hAnsi="Calibri"/>
      <w:i w:val="1"/>
      <w:iCs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styleId="goohl0" w:customStyle="1">
    <w:name w:val="goohl0"/>
    <w:basedOn w:val="Fontepargpadro"/>
    <w:rsid w:val="0054282B"/>
  </w:style>
  <w:style w:type="character" w:styleId="goohl3" w:customStyle="1">
    <w:name w:val="goohl3"/>
    <w:basedOn w:val="Fontepargpadro"/>
    <w:rsid w:val="0054282B"/>
  </w:style>
  <w:style w:type="character" w:styleId="goohl5" w:customStyle="1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 w:val="1"/>
    <w:rsid w:val="00603395"/>
    <w:pPr>
      <w:suppressAutoHyphens w:val="0"/>
      <w:ind w:left="720"/>
      <w:contextualSpacing w:val="1"/>
    </w:pPr>
    <w:rPr>
      <w:lang w:eastAsia="pt-BR"/>
    </w:rPr>
  </w:style>
  <w:style w:type="paragraph" w:styleId="Default" w:customStyle="1">
    <w:name w:val="Default"/>
    <w:rsid w:val="00032BEE"/>
    <w:pPr>
      <w:autoSpaceDE w:val="0"/>
      <w:autoSpaceDN w:val="0"/>
      <w:adjustRightInd w:val="0"/>
    </w:pPr>
    <w:rPr>
      <w:rFonts w:ascii="Garamond" w:cs="Garamond" w:hAnsi="Garamond" w:eastAsiaTheme="minorHAns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rsid w:val="004530E4"/>
    <w:rPr>
      <w:b w:val="1"/>
      <w:bCs w:val="1"/>
      <w:lang w:eastAsia="ar-SA"/>
    </w:rPr>
  </w:style>
  <w:style w:type="character" w:styleId="Ttulo9Char" w:customStyle="1">
    <w:name w:val="Título 9 Char"/>
    <w:basedOn w:val="Fontepargpadro"/>
    <w:link w:val="Ttulo9"/>
    <w:semiHidden w:val="1"/>
    <w:rsid w:val="006161CE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4lHUV6Ym/KeW8HPu4HD8Y4hGw==">CgMxLjA4AHIhMWViRE5zZ2hfeC1Pbks4dHh6ZExYNjBDSFN4ZFozS2kx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2025-10-07T18:54:00Z</dcterms:created>
  <dc:creator>Lilian</dc:creator>
</cp:coreProperties>
</file>