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8.odttf" ContentType="application/vnd.openxmlformats-officedocument.obfuscatedFont"/>
  <Override PartName="/word/fonts/font6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7.odttf" ContentType="application/vnd.openxmlformats-officedocument.obfuscatedFont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1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276"/>
        <w:ind w:hanging="0" w:start="2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55880</wp:posOffset>
            </wp:positionV>
            <wp:extent cx="934085" cy="352425"/>
            <wp:effectExtent l="0" t="0" r="0" b="0"/>
            <wp:wrapNone/>
            <wp:docPr id="1" name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CENTRO UNIVERSITÁRIO PROCESSUS</w:t>
      </w:r>
    </w:p>
    <w:p>
      <w:pPr>
        <w:pStyle w:val="normal1"/>
        <w:spacing w:lineRule="auto" w:line="406"/>
        <w:ind w:hanging="0" w:start="3172" w:end="314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1"/>
        <w:tblW w:w="9835" w:type="dxa"/>
        <w:jc w:val="start"/>
        <w:tblInd w:w="6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835"/>
      </w:tblGrid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CURSO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Análise e Desenvolvimento de Sistemas e Sistemas de Informação</w:t>
            </w:r>
          </w:p>
        </w:tc>
      </w:tr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TÍTULO DO PROJETO/AÇÃO: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Modelagem de Banco de dados para o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sz w:val="24"/>
                <w:szCs w:val="24"/>
              </w:rPr>
              <w:t>Larzinho Chico Xavier</w:t>
            </w:r>
          </w:p>
        </w:tc>
      </w:tr>
      <w:tr>
        <w:trPr>
          <w:trHeight w:val="450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PERÍODO DE EXECUÇÃO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</w:tc>
      </w:tr>
      <w:tr>
        <w:trPr>
          <w:trHeight w:val="455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4209" w:leader="none"/>
              </w:tabs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Data Início: </w:t>
            </w:r>
            <w:r>
              <w:rPr>
                <w:sz w:val="24"/>
                <w:szCs w:val="24"/>
              </w:rPr>
              <w:t>10 de Abril de 2026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ab/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Data Término: </w:t>
            </w:r>
            <w:r>
              <w:rPr>
                <w:sz w:val="24"/>
                <w:szCs w:val="24"/>
              </w:rPr>
              <w:t>18 de junho de 2026</w:t>
            </w:r>
          </w:p>
        </w:tc>
      </w:tr>
      <w:tr>
        <w:trPr>
          <w:trHeight w:val="455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EQUIPE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</w:tc>
      </w:tr>
      <w:tr>
        <w:trPr>
          <w:trHeight w:val="450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7274" w:leader="none"/>
              </w:tabs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Nome completo</w:t>
              <w:tab/>
              <w:t>Curso/matrícula</w:t>
            </w:r>
          </w:p>
        </w:tc>
      </w:tr>
      <w:tr>
        <w:trPr>
          <w:trHeight w:val="2111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Mauricio Miranda dos Santos /  2518190000002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Vinícius de Carvalho Ferreira de Lima / 2518190000021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Leonardo Heringer Andrade / 2518200000001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Jairo Dornelas da Rocha Neto / 2528200000005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Guilherme Higino Alencar / 2518200000028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André Lucas Santos de Souza / 2428190000027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Edimar leite de Souza Júnior / 2518190000013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41" w:after="0"/>
              <w:ind w:hanging="0" w:start="110" w:end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PROFESSOR (A) ARTICULADOR (A) (orientador (a))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7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Henderson Matsuura Sanches</w:t>
            </w:r>
          </w:p>
        </w:tc>
      </w:tr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INSTITUIÇÃO PARCEIRA: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Larzinho Chico Xavier</w:t>
            </w:r>
          </w:p>
        </w:tc>
      </w:tr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PÚBLICO-ALVO: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Entidade do 3º Setor</w:t>
            </w:r>
          </w:p>
        </w:tc>
      </w:tr>
      <w:tr>
        <w:trPr>
          <w:trHeight w:val="450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RESUMO</w:t>
            </w:r>
          </w:p>
        </w:tc>
      </w:tr>
      <w:tr>
        <w:trPr>
          <w:trHeight w:val="291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360"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presente trabalho tem como objetivo apresentar um projeto de ação de extensão social para a estruturação de uma modelagem de banco de dados, e destinado ao </w:t>
            </w:r>
            <w:r>
              <w:rPr>
                <w:b/>
                <w:bCs/>
                <w:sz w:val="24"/>
                <w:szCs w:val="24"/>
              </w:rPr>
              <w:t>Larzinho Chico Xavier</w:t>
            </w:r>
            <w:r>
              <w:rPr>
                <w:sz w:val="24"/>
                <w:szCs w:val="24"/>
              </w:rPr>
              <w:t>, organização privada sem fins lucrativos que acolhe, em caráter transitório, crianças e adolescentes em situação de vulnerabilidade social encaminhados pela Vara da Infância e Juventude do Distrito Federal. A instituição desenvolve ações voltadas à proteção, ao cuidado e ao desenvolvimento integral dos acolhidos, proporcionando um ambiente seguro e acolhedor que favorece seu bem-estar físico, emocional e social.</w:t>
            </w:r>
          </w:p>
          <w:p>
            <w:pPr>
              <w:pStyle w:val="normal1"/>
              <w:spacing w:lineRule="auto" w:line="360"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proposta do banco de dados, e eventual automatização, tem como finalidade fortalecer a comunicação entre a instituição e seus doadores, voluntários, colaboradores e parceiros, promovendo maior transparência sobre suas atividades, projetos e resultados. Por meio dessa ferramenta, será possível realizar o envio periódico e automatizado de informações sobre o funcionamento da instituição, campanhas de arrecadação, eventos, conquistas e ações desenvolvidas em benefício das crianças e adolescentes acolhidos, contribuindo para a construção de um relacionamento mais próximo e duradouro com sua rede de apoio.</w:t>
            </w:r>
          </w:p>
          <w:p>
            <w:pPr>
              <w:pStyle w:val="normal1"/>
              <w:spacing w:lineRule="auto" w:line="360" w:before="240" w:after="24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Além disso, o projeto busca modernizar os processos de comunicação do Larzinho Chico Xavier por meio da utilização de ferramentas digitais de automação, permitindo que informações relevantes sejam compartilhadas de forma organizada, eficiente e contínua. A solução proposta visa otimizar o fluxo de comunicação institucional, reduzir atividades manuais, facilitar a divulgação de conteúdos e possibilitar o acompanhamento dos resultados das ações de comunicação realizadas.</w:t>
            </w:r>
          </w:p>
        </w:tc>
      </w:tr>
    </w:tbl>
    <w:p>
      <w:pPr>
        <w:pStyle w:val="normal1"/>
        <w:spacing w:lineRule="auto" w:line="406"/>
        <w:ind w:hanging="0" w:start="3172" w:end="3147"/>
        <w:jc w:val="center"/>
        <w:rPr>
          <w:b/>
          <w:bCs/>
          <w:sz w:val="24"/>
          <w:szCs w:val="24"/>
        </w:r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275" w:right="708" w:gutter="0" w:header="460" w:top="2000" w:footer="1012" w:bottom="1200"/>
          <w:pgNumType w:start="1" w:fmt="decimal"/>
          <w:formProt w:val="false"/>
          <w:textDirection w:val="lrTb"/>
          <w:docGrid w:type="default" w:linePitch="100" w:charSpace="0"/>
        </w:sectPr>
      </w:pPr>
      <w:r>
        <w:rPr>
          <w:b/>
          <w:bCs/>
          <w:sz w:val="24"/>
          <w:szCs w:val="24"/>
        </w:rPr>
        <w:t>Prática Extensionista RELATÓRIO FINAL (1º/2025)</w:t>
      </w:r>
      <w:r>
        <w:br w:type="page"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1"/>
        <w:ind w:hanging="0" w:start="0" w:end="0"/>
        <w:jc w:val="start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9"/>
          <w:szCs w:val="19"/>
          <w:u w:val="none"/>
          <w:shd w:fill="auto" w:val="clear"/>
          <w:vertAlign w:val="baseline"/>
        </w:rPr>
      </w:r>
    </w:p>
    <w:tbl>
      <w:tblPr>
        <w:tblStyle w:val="Table2"/>
        <w:tblW w:w="9835" w:type="dxa"/>
        <w:jc w:val="start"/>
        <w:tblInd w:w="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835"/>
      </w:tblGrid>
      <w:tr>
        <w:trPr>
          <w:trHeight w:val="2092" w:hRule="atLeast"/>
        </w:trPr>
        <w:tc>
          <w:tcPr>
            <w:tcW w:w="9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360" w:before="240" w:after="24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Dessa forma, a implementação do sistema automatizado de informação apresenta-se como uma estratégia capaz de contribuir para a sustentabilidade da organização, ampliando a visibilidade de suas ações, fortalecendo a confiança dos doadores e parceiros, aprimorando a prestação de contas à sociedade e consolidando uma comunicação mais eficiente e transparente, essencial para a continuidade e o fortalecimento de sua missão social.</w:t>
            </w:r>
          </w:p>
        </w:tc>
      </w:tr>
      <w:tr>
        <w:trPr>
          <w:trHeight w:val="450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RESULTADOS ESPERADOS</w:t>
            </w:r>
          </w:p>
        </w:tc>
      </w:tr>
      <w:tr>
        <w:trPr>
          <w:trHeight w:val="479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Implementação de uma solução tecnológica capaz de automatizar o envio periódico de informações para doadores, voluntários, colaboradores e parceiros da instituição.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Melhoria da comunicação institucional, tornando a divulgação de informações mais rápida, organizada e consistente.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Fortalecimento da transparência institucional por meio do compartilhamento regular de informações sobre atividades, projetos, campanhas, eventos e utilização dos recursos recebidos.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Aumento do engajamento e da fidelização dos doadores e parceiros, mantendo-os informados sobre os impactos gerados por suas contribuições.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Ampliação da visibilidade das ações desenvolvidas pelo Larzinho Chico Xavier, contribuindo para a atração de novos apoiadores, voluntários e potenciais doadores.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Redução do tempo e do esforço necessários para a realização de atividades de comunicação, permitindo que a equipe da instituição dedique mais atenção às suas atividades-fim.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Desenvolvimento das competências técnicas e profissionais dos estudantes envolvidos no projeto, por meio da aplicação prática dos conhecimentos adquiridos no curso em uma demanda real de impacto social.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Fortalecimento da relação entre a universidade e a comunidade, promovendo a integração entre conhecimento acadêmico e responsabilidade social.</w:t>
            </w:r>
          </w:p>
          <w:p>
            <w:pPr>
              <w:pStyle w:val="normal1"/>
              <w:spacing w:lineRule="auto" w:line="240" w:before="22" w:after="0"/>
              <w:ind w:hanging="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numPr>
                <w:ilvl w:val="0"/>
                <w:numId w:val="2"/>
              </w:numPr>
              <w:spacing w:lineRule="auto" w:line="240" w:before="22" w:after="0"/>
              <w:ind w:hanging="360" w:star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Contribuição para a transformação digital do Larzinho Chico Xavier, tornando seus processos de comunicação mais modernos, eficientes e sustentáveis.</w:t>
            </w:r>
          </w:p>
        </w:tc>
      </w:tr>
      <w:tr>
        <w:trPr>
          <w:trHeight w:val="450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widowControl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pacing w:lineRule="auto" w:line="3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RESULTADOS ESPERADOS</w:t>
            </w:r>
          </w:p>
          <w:p>
            <w:pPr>
              <w:pStyle w:val="normal1"/>
              <w:widowControl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pacing w:lineRule="auto" w:line="360"/>
              <w:rPr>
                <w:sz w:val="24"/>
                <w:szCs w:val="24"/>
              </w:rPr>
            </w:pPr>
            <w:r>
              <w:rPr>
                <w:rFonts w:eastAsia="Verdana" w:cs="Verdana" w:ascii="Verdana" w:hAnsi="Verdana"/>
                <w:sz w:val="24"/>
                <w:szCs w:val="24"/>
              </w:rPr>
              <w:t>Discriminação dos recursos financeiros utilizados, se for o caso.</w:t>
            </w:r>
          </w:p>
          <w:p>
            <w:pPr>
              <w:pStyle w:val="normal1"/>
              <w:widowControl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Transporte - aproximadamente 50 reais de gasolina entre membros para o deslocamento da equipe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97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22" w:after="0"/>
              <w:ind w:hanging="0" w:start="110" w:end="41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Quantidade de beneficiários (estimativa):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Esta ação impactou de forma direta</w:t>
            </w:r>
            <w:r>
              <w:rPr>
                <w:sz w:val="24"/>
                <w:szCs w:val="24"/>
              </w:rPr>
              <w:t xml:space="preserve"> cerca de 40 pessoas</w:t>
            </w:r>
          </w:p>
        </w:tc>
      </w:tr>
    </w:tbl>
    <w:p>
      <w:pPr>
        <w:pStyle w:val="normal1"/>
        <w:spacing w:lineRule="auto" w:line="240" w:before="9" w:after="0"/>
        <w:ind w:hanging="0" w:start="1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Observações: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1"/>
        <w:ind w:hanging="0" w:start="0" w:end="0"/>
        <w:jc w:val="start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1"/>
          <w:szCs w:val="11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1"/>
          <w:szCs w:val="11"/>
          <w:u w:val="none"/>
          <w:shd w:fill="auto" w:val="clear"/>
          <w:vertAlign w:val="baseline"/>
        </w:rPr>
      </w:r>
    </w:p>
    <w:tbl>
      <w:tblPr>
        <w:tblStyle w:val="Table3"/>
        <w:tblW w:w="9835" w:type="dxa"/>
        <w:jc w:val="start"/>
        <w:tblInd w:w="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835"/>
      </w:tblGrid>
      <w:tr>
        <w:trPr>
          <w:trHeight w:val="868" w:hRule="atLeast"/>
        </w:trPr>
        <w:tc>
          <w:tcPr>
            <w:tcW w:w="9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0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A ação foi produzida em parceria com o curso de </w:t>
            </w:r>
            <w:r>
              <w:rPr>
                <w:sz w:val="24"/>
                <w:szCs w:val="24"/>
              </w:rPr>
              <w:t>Análise e desenvolvimento de sistemas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FF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sendo este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37" w:after="0"/>
              <w:ind w:hanging="0" w:start="110" w:end="0"/>
              <w:jc w:val="star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relatório parte da entrega para a empresa.</w:t>
            </w:r>
          </w:p>
        </w:tc>
      </w:tr>
    </w:tbl>
    <w:p>
      <w:pPr>
        <w:pStyle w:val="normal1"/>
        <w:spacing w:lineRule="auto" w:line="240" w:before="121" w:after="0"/>
        <w:ind w:hanging="0" w:start="1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ANEXOS AO RELATÓRIO: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885" w:leader="none"/>
        </w:tabs>
        <w:spacing w:lineRule="auto" w:line="240" w:before="137" w:after="0"/>
        <w:ind w:hanging="360" w:start="885" w:end="0"/>
        <w:jc w:val="start"/>
        <w:rPr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Projeto completo.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885" w:leader="none"/>
        </w:tabs>
        <w:spacing w:lineRule="auto" w:line="240" w:before="137" w:after="0"/>
        <w:ind w:hanging="360" w:start="885" w:end="0"/>
        <w:jc w:val="start"/>
        <w:rPr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Fotos da aplicação da ação.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885" w:leader="none"/>
        </w:tabs>
        <w:spacing w:lineRule="auto" w:line="240" w:before="142" w:after="0"/>
        <w:ind w:hanging="360" w:start="885" w:end="0"/>
        <w:jc w:val="start"/>
        <w:rPr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Slides de Apresentação.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sz w:val="24"/>
          <w:szCs w:val="24"/>
        </w:rPr>
      </w:pPr>
      <w:r>
        <w:rPr>
          <w:sz w:val="20"/>
          <w:szCs w:val="20"/>
        </w:rPr>
        <w:br/>
        <w:br/>
      </w:r>
      <w:r>
        <w:rPr>
          <w:b/>
          <w:bCs/>
          <w:sz w:val="20"/>
          <w:szCs w:val="20"/>
        </w:rPr>
        <w:t>ANEXO 1 - Projeto completo</w:t>
        <w:br/>
      </w:r>
      <w:r>
        <w:rPr>
          <w:sz w:val="20"/>
          <w:szCs w:val="20"/>
        </w:rPr>
        <w:br/>
      </w:r>
      <w:r>
        <w:rPr>
          <w:b/>
          <w:bCs/>
          <w:sz w:val="24"/>
          <w:szCs w:val="24"/>
        </w:rPr>
        <w:t>Anexo I</w:t>
      </w:r>
      <w:r>
        <w:rPr>
          <w:sz w:val="24"/>
          <w:szCs w:val="24"/>
        </w:rPr>
        <w:t xml:space="preserve"> – MODELO DE PROJETO EXTENSIONISTA</w:t>
      </w:r>
    </w:p>
    <w:p>
      <w:pPr>
        <w:pStyle w:val="normal1"/>
        <w:widowControl/>
        <w:spacing w:lineRule="auto" w:line="240" w:before="280" w:after="280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drawing>
          <wp:anchor distT="0" distB="0" distL="114300" distR="114300" simplePos="0" relativeHeight="28" behindDoc="0" locked="0" layoutInCell="0" allowOverlap="1">
            <wp:simplePos x="0" y="0"/>
            <wp:positionH relativeFrom="column">
              <wp:posOffset>310515</wp:posOffset>
            </wp:positionH>
            <wp:positionV relativeFrom="paragraph">
              <wp:posOffset>513715</wp:posOffset>
            </wp:positionV>
            <wp:extent cx="992505" cy="447675"/>
            <wp:effectExtent l="0" t="0" r="0" b="0"/>
            <wp:wrapTopAndBottom/>
            <wp:docPr id="10" name="image8.jpg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g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 UNIVERSITÁRIO PROCESSUS</w:t>
      </w:r>
    </w:p>
    <w:p>
      <w:pPr>
        <w:pStyle w:val="normal1"/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Prática Extensionista</w:t>
      </w:r>
    </w:p>
    <w:p>
      <w:pPr>
        <w:pStyle w:val="normal1"/>
        <w:widowControl/>
        <w:spacing w:lineRule="auto" w:line="240" w:before="280" w:after="280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>PROJETO/AÇÃO (3</w:t>
      </w:r>
      <w:r>
        <w:rPr>
          <w:b/>
          <w:bCs/>
          <w:sz w:val="30"/>
          <w:szCs w:val="30"/>
        </w:rPr>
        <w:t>º S</w:t>
      </w:r>
      <w:r>
        <w:rPr>
          <w:b/>
          <w:bCs/>
          <w:sz w:val="24"/>
          <w:szCs w:val="24"/>
        </w:rPr>
        <w:t>emestre/2026)</w:t>
      </w:r>
    </w:p>
    <w:p>
      <w:pPr>
        <w:pStyle w:val="normal1"/>
        <w:widowControl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 </w:t>
      </w:r>
    </w:p>
    <w:p>
      <w:pPr>
        <w:pStyle w:val="normal1"/>
        <w:widowControl/>
        <w:spacing w:lineRule="auto" w:line="240" w:before="280" w:after="28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1. </w:t>
      </w:r>
      <w:r>
        <w:rPr>
          <w:rFonts w:eastAsia="Verdana" w:cs="Verdana" w:ascii="Verdana" w:hAnsi="Verdana"/>
          <w:b/>
          <w:bCs/>
          <w:sz w:val="20"/>
          <w:szCs w:val="20"/>
          <w:highlight w:val="lightGray"/>
          <w:u w:val="single"/>
        </w:rPr>
        <w:t>Identificação do Objeto</w:t>
      </w:r>
    </w:p>
    <w:tbl>
      <w:tblPr>
        <w:tblStyle w:val="Table4"/>
        <w:tblW w:w="8850" w:type="dxa"/>
        <w:jc w:val="start"/>
        <w:tblInd w:w="-1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850"/>
      </w:tblGrid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spacing w:lineRule="auto" w:line="240" w:before="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Atividade Extensionista:</w:t>
            </w:r>
          </w:p>
          <w:tbl>
            <w:tblPr>
              <w:tblStyle w:val="Table5"/>
              <w:tblW w:w="8417" w:type="dxa"/>
              <w:jc w:val="start"/>
              <w:tblInd w:w="105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00"/>
            </w:tblPr>
            <w:tblGrid>
              <w:gridCol w:w="8417"/>
            </w:tblGrid>
            <w:tr>
              <w:trPr>
                <w:trHeight w:val="490" w:hRule="atLeast"/>
              </w:trPr>
              <w:tc>
                <w:tcPr>
                  <w:tcW w:w="8417" w:type="dxa"/>
                  <w:tcBorders/>
                  <w:vAlign w:val="center"/>
                </w:tcPr>
                <w:p>
                  <w:pPr>
                    <w:pStyle w:val="normal1"/>
                    <w:widowControl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>PROGRAMA (    )             PROJETO  (  x  )              CURSO (    )              OFICINA (    )</w:t>
                  </w:r>
                </w:p>
                <w:p>
                  <w:pPr>
                    <w:pStyle w:val="normal1"/>
                    <w:widowControl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</w:r>
                </w:p>
                <w:p>
                  <w:pPr>
                    <w:pStyle w:val="normal1"/>
                    <w:widowControl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>EVENTO (     )            PRESTAÇÃO DE SERVIÇOS (      )          AÇÃO DE EXTENSÃO SOCIAL (  X  )</w:t>
                  </w:r>
                </w:p>
              </w:tc>
            </w:tr>
          </w:tbl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Área Temática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: Modelagem e Recuperação de Dados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Linha de Extensão: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Modelagem e Recuperação de Dados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Local de implementação (Instituição parceira/conveniada):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Larzinho Chico Xavier</w:t>
            </w:r>
          </w:p>
          <w:p>
            <w:pPr>
              <w:pStyle w:val="normal1"/>
              <w:widowControl/>
              <w:spacing w:lineRule="auto" w:line="240" w:before="280" w:after="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Título: 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Projeto Larzinho Chico Xavier</w:t>
            </w:r>
          </w:p>
        </w:tc>
      </w:tr>
    </w:tbl>
    <w:p>
      <w:pPr>
        <w:pStyle w:val="normal1"/>
        <w:widowControl/>
        <w:spacing w:lineRule="auto" w:line="240" w:before="280" w:after="28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 xml:space="preserve">2. </w:t>
      </w:r>
      <w:r>
        <w:rPr>
          <w:rFonts w:eastAsia="Verdana" w:cs="Verdana" w:ascii="Verdana" w:hAnsi="Verdana"/>
          <w:b/>
          <w:bCs/>
          <w:sz w:val="20"/>
          <w:szCs w:val="20"/>
          <w:highlight w:val="lightGray"/>
          <w:u w:val="single"/>
        </w:rPr>
        <w:t>Identificação dos Autor(es) e Articulador(es)</w:t>
      </w:r>
    </w:p>
    <w:tbl>
      <w:tblPr>
        <w:tblStyle w:val="Table6"/>
        <w:tblW w:w="8850" w:type="dxa"/>
        <w:jc w:val="start"/>
        <w:tblInd w:w="-1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850"/>
      </w:tblGrid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spacing w:lineRule="auto" w:line="240" w:before="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CURSOS: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Sistemas de Informação e Análise e Desenvolvimento de Sistemas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DISCIPLINA EXTENSIONISTA: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Modelagem e Recuperação de Dados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Coordenador de Curso </w:t>
            </w:r>
          </w:p>
          <w:p>
            <w:pPr>
              <w:pStyle w:val="normal1"/>
              <w:widowControl/>
              <w:spacing w:lineRule="auto" w:line="240" w:before="280" w:after="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NOME: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Henderson Matsuura Sanches</w:t>
            </w:r>
          </w:p>
        </w:tc>
      </w:tr>
    </w:tbl>
    <w:p>
      <w:pPr>
        <w:pStyle w:val="normal1"/>
        <w:widowControl/>
        <w:spacing w:lineRule="auto" w:line="240" w:before="280" w:after="28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tbl>
      <w:tblPr>
        <w:tblStyle w:val="Table7"/>
        <w:tblW w:w="8850" w:type="dxa"/>
        <w:jc w:val="start"/>
        <w:tblInd w:w="-1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850"/>
      </w:tblGrid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spacing w:lineRule="auto" w:line="240" w:before="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Professor(a) Articulador(a) 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NOME: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Henderson Matsuura Sanches</w:t>
            </w:r>
          </w:p>
          <w:p>
            <w:pPr>
              <w:pStyle w:val="normal1"/>
              <w:widowControl/>
              <w:spacing w:lineRule="auto" w:line="240" w:before="280" w:after="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1"/>
        <w:widowControl/>
        <w:spacing w:lineRule="auto" w:line="240" w:before="280" w:after="28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Alunos:</w:t>
      </w:r>
    </w:p>
    <w:tbl>
      <w:tblPr>
        <w:tblStyle w:val="Table8"/>
        <w:tblW w:w="8977" w:type="dxa"/>
        <w:jc w:val="start"/>
        <w:tblInd w:w="-1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977"/>
      </w:tblGrid>
      <w:tr>
        <w:trPr>
          <w:trHeight w:val="244" w:hRule="atLeast"/>
        </w:trPr>
        <w:tc>
          <w:tcPr>
            <w:tcW w:w="897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jc w:val="both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bookmarkStart w:id="0" w:name="_heading=h.bx7jc3au3qcc"/>
            <w:bookmarkEnd w:id="0"/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NOME/Matrícula/Contato: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Mauricio Miranda Dos Santos/  2518190000002/</w:t>
            </w:r>
          </w:p>
        </w:tc>
      </w:tr>
      <w:tr>
        <w:trPr>
          <w:trHeight w:val="244" w:hRule="atLeast"/>
        </w:trPr>
        <w:tc>
          <w:tcPr>
            <w:tcW w:w="897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61993772021; 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Leonardo Heringer Andrade/  2518200000001/ 61999455656;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Jairo Dornelas da Rocha Neto/  2528200000005/ 61981392898; 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Vinícius de Carvalho Ferreira de Lima/  2518190000021/ 61998557538; 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André Lucas Santos de Souza/  2428190000027/ 61986729476;  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Guilherme Higino Alencar/  2518200000028/ 61993797490;</w:t>
            </w:r>
          </w:p>
          <w:p>
            <w:pPr>
              <w:pStyle w:val="normal1"/>
              <w:widowControl/>
              <w:spacing w:lineRule="auto" w:line="240" w:before="280" w:after="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60" w:hRule="atLeast"/>
        </w:trPr>
        <w:tc>
          <w:tcPr>
            <w:tcW w:w="897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Edimar Leite de Souza Junior/  2518190000013/ 61996628384.</w:t>
            </w:r>
          </w:p>
        </w:tc>
      </w:tr>
      <w:tr>
        <w:trPr>
          <w:trHeight w:val="244" w:hRule="atLeast"/>
        </w:trPr>
        <w:tc>
          <w:tcPr>
            <w:tcW w:w="897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 </w:t>
            </w:r>
          </w:p>
        </w:tc>
      </w:tr>
      <w:tr>
        <w:trPr>
          <w:trHeight w:val="244" w:hRule="atLeast"/>
        </w:trPr>
        <w:tc>
          <w:tcPr>
            <w:tcW w:w="897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 </w:t>
            </w:r>
          </w:p>
        </w:tc>
      </w:tr>
    </w:tbl>
    <w:p>
      <w:pPr>
        <w:pStyle w:val="normal1"/>
        <w:widowControl/>
        <w:spacing w:lineRule="auto" w:line="240" w:before="280" w:after="28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 </w:t>
      </w:r>
      <w:r>
        <w:rPr>
          <w:rFonts w:eastAsia="Verdana" w:cs="Verdana" w:ascii="Verdana" w:hAnsi="Verdana"/>
          <w:b/>
          <w:bCs/>
          <w:sz w:val="20"/>
          <w:szCs w:val="20"/>
        </w:rPr>
        <w:t>3. </w:t>
      </w:r>
      <w:r>
        <w:rPr>
          <w:rFonts w:eastAsia="Verdana" w:cs="Verdana" w:ascii="Verdana" w:hAnsi="Verdana"/>
          <w:b/>
          <w:bCs/>
          <w:sz w:val="20"/>
          <w:szCs w:val="20"/>
          <w:highlight w:val="lightGray"/>
        </w:rPr>
        <w:t>Desenvolvimento</w:t>
      </w:r>
    </w:p>
    <w:tbl>
      <w:tblPr>
        <w:tblStyle w:val="Table9"/>
        <w:tblW w:w="8850" w:type="dxa"/>
        <w:jc w:val="start"/>
        <w:tblInd w:w="-1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850"/>
      </w:tblGrid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Fundamentação Teórica: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Este projeto foi desenvolvido com o objetivo de auxiliar o Larzinho Chico Xavier na melhoria de seus processos de comunicação e organização interna. Durante a análise realizada na instituição, foram identificadas dificuldades no envio de mensagens, no contato com colaboradores e apoiadores e na administração das informações. Como solução, foi proposto estruturar uma modelagem de banco de dados. A proposta busca reduzir tarefas manuais, otimizar o tempo, trazendo benefícios para a gestão da instituição e fortalecendo a relação entre administradores, colaboradores e apoiadores. </w:t>
            </w:r>
          </w:p>
          <w:p>
            <w:pPr>
              <w:pStyle w:val="normal1"/>
              <w:widowControl/>
              <w:spacing w:lineRule="auto" w:line="240" w:before="280" w:after="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spacing w:lineRule="auto" w:line="240" w:before="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Apresentação: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No Larzinho Chico Xavier, foram observadas dificuldades relacionadas ao envio de informações e à organização dos processos de comunicação, o que pode impactar diretamente a eficiência das atividades realizadas pela instituição.</w:t>
            </w:r>
            <w:r>
              <w:rPr>
                <w:rFonts w:eastAsia="Verdana" w:cs="Verdana" w:ascii="Verdana" w:hAnsi="Verdana"/>
                <w:b/>
                <w:bCs/>
                <w:color w:val="C9211E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Diante desse cenário, este projeto propõe o desenvolvimento de uma solução tecnológica baseada no gerenciamento organizado das informações. Para isso, foi utilizado a criação do diagrama entidade relacionamento do sistema, estruturando usuários, administradores e sistemas de forma clara e organizada. Com a utilização de ferramentas digitais, a proposta busca modernizar os processos da instituição, reduzir atividades manuais e proporcionar uma comunicação mais eficiente, prática e segura.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Justificativa: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Durante a análise realizada na instituição, foram identificadas dificuldades no envio de mensagens, no contato com colaboradores e apoiadores e na administração das informações. Como solução, foi proposto estruturar uma modelagem de banco de dados. 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Objetivo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Geral: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Modelar um sistema de banco de dados desenvolvendo diagramas como MER, DER, Modelo conceitual e Modelo Lógico para uma futura implementação no Larzinho Chico Xavier.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Objetivos Específicos: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Estudar e analisar banco de dados e entender modelo conceitual e lógico, DER e MER.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Metas: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Melhorar a comunicação, a organização do Larzinho Chico Xavier por meio da tecnologia e otimizar o envio de mensagens e o gerenciamento das informações.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Resultados esperados: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Os resultados esperados incluem mais agilidade, eficiência e organização nos processos da instituição. A continuidade do projeto permitirá futuras melhorias, trazendo ainda mais praticidade, produtividade e segurança para a gestão das informações.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Metodologia: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Scrum, framework ágil que divide grandes desafios em ciclos curtos e contínuos chamados Sprints (de 15 em 15 dias), garantindo entregas de valor frequente e contínuas.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Cronograma de execução: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DATA DE INÍCIO: 10/02/2026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DATA DE TÉRMINO: 22/06/2026</w:t>
            </w:r>
          </w:p>
          <w:tbl>
            <w:tblPr>
              <w:tblStyle w:val="Table10"/>
              <w:tblW w:w="8666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00"/>
            </w:tblPr>
            <w:tblGrid>
              <w:gridCol w:w="2969"/>
              <w:gridCol w:w="2849"/>
              <w:gridCol w:w="2848"/>
            </w:tblGrid>
            <w:tr>
              <w:trPr>
                <w:trHeight w:val="416" w:hRule="atLeast"/>
              </w:trPr>
              <w:tc>
                <w:tcPr>
                  <w:tcW w:w="29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Evento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Período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Observação</w:t>
                  </w:r>
                </w:p>
              </w:tc>
            </w:tr>
            <w:tr>
              <w:trPr>
                <w:trHeight w:val="364" w:hRule="atLeast"/>
              </w:trPr>
              <w:tc>
                <w:tcPr>
                  <w:tcW w:w="29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Reunião com o grupo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Mês de Abril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Organizamos como iriamos desenvolver o trabalho.</w:t>
                  </w:r>
                </w:p>
              </w:tc>
            </w:tr>
            <w:tr>
              <w:trPr>
                <w:trHeight w:val="495" w:hRule="atLeast"/>
              </w:trPr>
              <w:tc>
                <w:tcPr>
                  <w:tcW w:w="296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Visita ao Larzinho Chico    Xavier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Mês de Junho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widowControl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Apresentamos como estávamos desenvolvendo o trabalho para a instituição.</w:t>
                  </w:r>
                </w:p>
              </w:tc>
            </w:tr>
          </w:tbl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Considerações finais: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 O presente projeto extensionista evidenciou a importância da tecnologia como instrumento de transformação social e organizacional em instituições do terceiro setor. A partir do diagnóstico realizado no Larzinho Chico Xavier, foi possível identificar</w:t>
            </w:r>
            <w:r>
              <w:rPr>
                <w:rFonts w:eastAsia="Verdana" w:cs="Verdana" w:ascii="Verdana" w:hAnsi="Verdana"/>
                <w:color w:val="C9211E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problemas na </w:t>
            </w:r>
            <w:r>
              <w:rPr>
                <w:rFonts w:eastAsia="Verdana" w:cs="Verdana" w:ascii="Verdana" w:hAnsi="Verdana"/>
                <w:color w:val="C9211E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 gestão da informação, e propor uma solução estruturada e viável por meio da modelagem de banco de dados.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O desenvolvimento dos diagramas MER, DER e dos modelos conceitual e lógico representou não apenas um exercício técnico, mas um passo fundamental para que a instituição parceira possa, futuramente, implementar um sistema eficiente e seguro. A utilização da metodologia ágil Scrum permitiu que o</w:t>
            </w: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trabalho fosse conduzido de forma organizada, com entregas incrementais e foco na geração de valor ao longo de todo o processo.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Para a equipe, a experiência de trabalhar com uma organização real proporcionou uma visão ampliada do papel do profissional de Tecnologia da Informação, reforçando que o conhecimento técnico em modelagem e recuperação de dados tem impacto direto na vida de pessoas e comunidades. O contato com os desafios práticos do Larzinho Chico Xavier também estimulou o desenvolvimento de habilidades como análise crítica, trabalho colaborativo e resolução de problemas.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Conclui-se que os objetivos propostos foram alcançados, e que este projeto lança as bases para uma futura implantação do sistema, contribuindo com a modernização dos processos da instituição e com a formação integral dos discentes envolvidos. Recomenda-se a continuidade das ações em semestres subsequentes, visando à implementação efetiva do sistema modelado e ao aprofundamento do vínculo entre a universidade e a comunidade atendida pelo Larzinho Chico Xavier.</w:t>
            </w:r>
          </w:p>
          <w:p>
            <w:pPr>
              <w:pStyle w:val="normal1"/>
              <w:widowControl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Referências Bibliográficas: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AMADEU, Claudia Vicci (org.). Banco de dados. São Paulo, SP: Pearson, 2014. </w:t>
            </w:r>
            <w:r>
              <w:rPr>
                <w:rFonts w:eastAsia="Verdana" w:cs="Verdana" w:ascii="Verdana" w:hAnsi="Verdana"/>
                <w:i/>
                <w:iCs/>
                <w:sz w:val="20"/>
                <w:szCs w:val="20"/>
              </w:rPr>
              <w:t>E-book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. Disponível em: https://plataforma.bvirtual.com.br. Acesso em: 16 jun 2026.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BERNERS-LEE, Tim; HENDLER, James; LASSILA, Ora. The Semantic Web. Scientific American, v. 284, n. 5, p. 28–37, 2001.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INSTITUTO DE PESQUISA ECONÔMICA APLICADA (IPEA). Mapa das Organizações da Sociedade Civil (OSCs). Brasília: IPEA, 2023. Disponível em: https://mapaosc.ipea.gov.br/. Acesso em: 14 jun 2026.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LARZINHO CHICO XAVIER. Institucional. Brasília: Larzinho Chico Xavier, [s.d.]. Disponível em: https://www.larzinhochicoxavier.org.br/. Acesso em: 14 jun 2026.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MEDEIROS, Luciano Frontino de. Banco de dados: princípios e prática. 1. ed. Curitiba: Intersaberes, 2013. </w:t>
            </w:r>
            <w:r>
              <w:rPr>
                <w:rFonts w:eastAsia="Verdana" w:cs="Verdana" w:ascii="Verdana" w:hAnsi="Verdana"/>
                <w:i/>
                <w:iCs/>
                <w:sz w:val="20"/>
                <w:szCs w:val="20"/>
              </w:rPr>
              <w:t>E-book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. Disponível em: https://plataforma.bvirtual.com.br. Acesso em: 16 jun 2026.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MINISTÉRIO DA CASA CIVIL. Transformação digital no Brasil: panorama e indicadores de acesso à internet. Brasília: Governo Federal, 2022. Disponível em: https://www.gov.br/casacivil. Acesso em: 14 jun 2026.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SOARES, Michel dos Santos. Engenharia de Software: teoria e prática. São Paulo: Pearson Prentice Hall, 2004. </w:t>
            </w:r>
          </w:p>
          <w:p>
            <w:pPr>
              <w:pStyle w:val="normal1"/>
              <w:widowControl/>
              <w:spacing w:lineRule="auto" w:line="240" w:before="280" w:after="28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THE GUARDIAN. Tim Berners-Lee on the future of the web: “The system is failing”. Londres: The Guardian, 2017. Disponível em: https://www.theguardian.com. Acesso em: 14 jun 2026.  </w:t>
            </w:r>
          </w:p>
          <w:p>
            <w:pPr>
              <w:pStyle w:val="normal1"/>
              <w:widowControl/>
              <w:spacing w:lineRule="auto" w:line="240" w:before="280" w:after="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885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widowControl/>
              <w:jc w:val="both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1"/>
        <w:widowControl/>
        <w:spacing w:lineRule="auto" w:line="240" w:before="280" w:after="0"/>
        <w:rPr>
          <w:sz w:val="24"/>
          <w:szCs w:val="24"/>
        </w:rPr>
      </w:pPr>
      <w:r>
        <w:rPr>
          <w:rFonts w:eastAsia="Verdana" w:cs="Verdana" w:ascii="Verdana" w:hAnsi="Verdana"/>
          <w:b/>
          <w:bCs/>
          <w:sz w:val="20"/>
          <w:szCs w:val="20"/>
        </w:rPr>
        <w:t> </w:t>
      </w:r>
      <w:r>
        <w:rPr>
          <w:rFonts w:eastAsia="Verdana" w:cs="Verdana" w:ascii="Verdana" w:hAnsi="Verdana"/>
          <w:b/>
          <w:bCs/>
          <w:sz w:val="20"/>
          <w:szCs w:val="20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Anexo 2 - Modelagens</w:t>
      </w:r>
      <w:r>
        <w:rPr>
          <w:sz w:val="20"/>
          <w:szCs w:val="20"/>
        </w:rPr>
        <w:br/>
        <w:br/>
      </w:r>
      <w:r>
        <w:rPr/>
        <w:drawing>
          <wp:inline distT="0" distB="0" distL="0" distR="0">
            <wp:extent cx="6300470" cy="3340100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4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br/>
        <w:t xml:space="preserve"> 2.1 -  </w:t>
      </w:r>
      <w:r>
        <w:rPr>
          <w:b/>
          <w:bCs/>
          <w:sz w:val="20"/>
          <w:szCs w:val="20"/>
        </w:rPr>
        <w:t>MER e DER</w:t>
        <w:br/>
      </w:r>
      <w:r>
        <w:rPr>
          <w:sz w:val="20"/>
          <w:szCs w:val="20"/>
        </w:rPr>
        <w:br/>
        <w:br/>
      </w:r>
      <w:r>
        <w:rPr/>
        <w:drawing>
          <wp:inline distT="0" distB="0" distL="0" distR="0">
            <wp:extent cx="5662295" cy="2390775"/>
            <wp:effectExtent l="0" t="0" r="0" b="0"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br/>
        <w:tab/>
        <w:tab/>
        <w:tab/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2.2 -</w:t>
      </w:r>
      <w:r>
        <w:rPr>
          <w:b/>
          <w:bCs/>
          <w:sz w:val="20"/>
          <w:szCs w:val="20"/>
        </w:rPr>
        <w:t xml:space="preserve"> Modelo conceitual</w:t>
        <w:br/>
        <w:br/>
        <w:br/>
        <w:br/>
        <w:br/>
        <w:br/>
        <w:br/>
        <w:br/>
        <w:br/>
        <w:br/>
        <w:br/>
        <w:br/>
        <w:br/>
        <w:br/>
      </w:r>
      <w:r>
        <w:rPr/>
        <w:drawing>
          <wp:inline distT="0" distB="0" distL="0" distR="0">
            <wp:extent cx="5471795" cy="3480435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348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br/>
        <w:br/>
        <w:tab/>
        <w:tab/>
        <w:tab/>
        <w:tab/>
        <w:tab/>
        <w:t>2.3 -</w:t>
      </w:r>
      <w:r>
        <w:rPr>
          <w:b/>
          <w:bCs/>
          <w:sz w:val="20"/>
          <w:szCs w:val="20"/>
        </w:rPr>
        <w:t xml:space="preserve"> Modelo físico</w:t>
        <w:br/>
        <w:br/>
      </w:r>
      <w:r>
        <w:rPr/>
        <w:drawing>
          <wp:inline distT="0" distB="0" distL="0" distR="0">
            <wp:extent cx="5501005" cy="3215640"/>
            <wp:effectExtent l="0" t="0" r="0" b="0"/>
            <wp:docPr id="1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321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/>
        <w:tab/>
        <w:tab/>
        <w:tab/>
        <w:tab/>
        <w:tab/>
      </w:r>
      <w:r>
        <w:rPr>
          <w:sz w:val="20"/>
          <w:szCs w:val="20"/>
        </w:rPr>
        <w:t>2.4 -</w:t>
      </w:r>
      <w:r>
        <w:rPr>
          <w:b/>
          <w:bCs/>
          <w:sz w:val="20"/>
          <w:szCs w:val="20"/>
        </w:rPr>
        <w:t xml:space="preserve"> Modelo lógico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b/>
          <w:bCs/>
          <w:sz w:val="24"/>
          <w:szCs w:val="24"/>
        </w:rPr>
        <w:t>Anexo 3 - Banner</w:t>
      </w:r>
      <w:r>
        <w:rPr>
          <w:sz w:val="20"/>
          <w:szCs w:val="20"/>
        </w:rPr>
        <w:br/>
      </w:r>
      <w:r>
        <w:rPr/>
        <w:drawing>
          <wp:inline distT="0" distB="0" distL="0" distR="0">
            <wp:extent cx="5915025" cy="7656195"/>
            <wp:effectExtent l="0" t="0" r="0" b="0"/>
            <wp:docPr id="15" name="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65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</w:r>
    </w:p>
    <w:p>
      <w:pPr>
        <w:pStyle w:val="normal1"/>
        <w:widowControl w:val="false"/>
        <w:pBdr/>
        <w:shd w:val="clear" w:fill="auto"/>
        <w:spacing w:lineRule="auto" w:line="240" w:before="0" w:after="0"/>
        <w:ind w:hanging="0" w:start="0" w:end="0"/>
        <w:jc w:val="center"/>
        <w:rPr>
          <w:sz w:val="20"/>
          <w:szCs w:val="20"/>
        </w:rPr>
      </w:pPr>
      <w:r>
        <w:rPr>
          <w:sz w:val="20"/>
          <w:szCs w:val="20"/>
        </w:rPr>
        <w:br/>
        <w:br/>
      </w:r>
      <w:r>
        <w:rPr>
          <w:b/>
          <w:bCs/>
          <w:sz w:val="24"/>
          <w:szCs w:val="24"/>
        </w:rPr>
        <w:t>Anexo 4 - Fotos</w:t>
      </w:r>
      <w:r>
        <w:rPr>
          <w:sz w:val="20"/>
          <w:szCs w:val="20"/>
        </w:rPr>
        <w:br/>
        <w:br/>
        <w:t>Vista do Larzinho Chico Xavier, instituição que presta atendimento a crianças e adolescentes em situação de vulnerabilidade social. A imagem registra o local visitado pela equipe durante a execução da atividade de extensão.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center"/>
        <w:rPr>
          <w:sz w:val="24"/>
          <w:szCs w:val="24"/>
        </w:rPr>
      </w:pPr>
      <w:r>
        <w:rPr>
          <w:sz w:val="20"/>
          <w:szCs w:val="20"/>
        </w:rPr>
        <w:br/>
        <w:br/>
      </w:r>
      <w:r>
        <w:rPr/>
        <w:drawing>
          <wp:inline distT="0" distB="0" distL="0" distR="0">
            <wp:extent cx="5853430" cy="5514975"/>
            <wp:effectExtent l="0" t="0" r="0" b="0"/>
            <wp:docPr id="16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30" cy="551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br/>
        <w:tab/>
      </w:r>
      <w:r>
        <w:rPr>
          <w:b/>
          <w:bCs/>
          <w:sz w:val="24"/>
          <w:szCs w:val="24"/>
        </w:rPr>
        <w:t>4.1 - Instituição Larzinho Chico Xavier</w:t>
        <w:tab/>
        <w:br/>
        <w:br/>
        <w:br/>
        <w:br/>
        <w:br/>
        <w:br/>
        <w:br/>
        <w:br/>
        <w:br/>
        <w:br/>
        <w:br/>
      </w:r>
      <w:r>
        <w:rPr>
          <w:sz w:val="24"/>
          <w:szCs w:val="24"/>
        </w:rPr>
        <w:t>Registro dos alunos e coordenadora dentro do laboratório de informática da instituição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/>
        <w:drawing>
          <wp:inline distT="0" distB="0" distL="0" distR="0">
            <wp:extent cx="6300470" cy="3543300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br/>
        <w:br/>
        <w:tab/>
        <w:tab/>
        <w:t xml:space="preserve">     4.2 - Alunos do projeto de extensão e Coordenadora da instituição</w:t>
      </w:r>
    </w:p>
    <w:p>
      <w:pPr>
        <w:pStyle w:val="normal1"/>
        <w:rPr>
          <w:b/>
          <w:bCs/>
          <w:sz w:val="24"/>
          <w:szCs w:val="24"/>
        </w:rPr>
      </w:pPr>
      <w:r>
        <w:rPr>
          <w:sz w:val="24"/>
          <w:szCs w:val="24"/>
        </w:rPr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b/>
          <w:bCs/>
          <w:sz w:val="24"/>
          <w:szCs w:val="24"/>
        </w:rPr>
        <w:t>Registro da apresentação e análise realizada no laboratório da instituição. A equipe</w:t>
      </w:r>
    </w:p>
    <w:p>
      <w:pPr>
        <w:pStyle w:val="normal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apresentou propostas para melhoria dos processos de comunicação e organização das informações. A esquerda o aluno Edimar e em seguida o aluno Leonardo, o aluno André na apresentação perto do notebook , o aluno Mauricio, na direita a coordenadora da instituição Sônia e na ponta direita o aluno Jairo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br/>
        <w:br/>
      </w:r>
      <w:r>
        <w:rPr/>
        <w:drawing>
          <wp:inline distT="0" distB="0" distL="0" distR="0">
            <wp:extent cx="5815330" cy="3686175"/>
            <wp:effectExtent l="0" t="0" r="0" b="0"/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br/>
        <w:br/>
        <w:t xml:space="preserve">                4.3 - Alunos da matéria de extensão na sala de informática da instituição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tab/>
        <w:br/>
        <w:br/>
        <w:br/>
        <w:t>Apresentação dos resultados do projeto para alunos e docentes da UniProcessus durante a semana acadêmica, compartilhando as experiências e aprendizados obtidos durante a atividade de extensão. À esquerda o aluno Jairo, no meio o aluno Vinicius, em seguida o aluno Guilherme e na ponta o aluno Maurício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sz w:val="24"/>
          <w:szCs w:val="24"/>
        </w:rPr>
        <w:br/>
      </w:r>
      <w:r>
        <w:rPr/>
        <w:drawing>
          <wp:inline distT="0" distB="0" distL="0" distR="0">
            <wp:extent cx="6300470" cy="6324600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br/>
        <w:tab/>
        <w:tab/>
      </w:r>
      <w:r>
        <w:rPr>
          <w:b/>
          <w:bCs/>
          <w:sz w:val="24"/>
          <w:szCs w:val="24"/>
        </w:rPr>
        <w:t>4.4 - Apresentação do banner do projeto de extensão e alunos responsáveis</w:t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sz w:val="20"/>
          <w:szCs w:val="20"/>
        </w:rPr>
        <w:b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9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distT="0" distB="0" distL="0" distR="0" simplePos="0" relativeHeight="29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183515</wp:posOffset>
                </wp:positionV>
                <wp:extent cx="3219450" cy="31750"/>
                <wp:effectExtent l="0" t="5080" r="0" b="0"/>
                <wp:wrapTopAndBottom/>
                <wp:docPr id="20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80" cy="31680"/>
                        </a:xfrm>
                        <a:custGeom>
                          <a:avLst/>
                          <a:gdLst>
                            <a:gd name="textAreaLeft" fmla="*/ 0 w 1825200"/>
                            <a:gd name="textAreaRight" fmla="*/ 1825560 w 1825200"/>
                            <a:gd name="textAreaTop" fmla="*/ 0 h 18000"/>
                            <a:gd name="textAreaBottom" fmla="*/ 18360 h 18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00400" h="1200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1" w:after="0"/>
        <w:ind w:hanging="0" w:start="1125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Professor(a) articulador(a)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distT="0" distB="0" distL="0" distR="0" simplePos="0" relativeHeight="26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183515</wp:posOffset>
                </wp:positionV>
                <wp:extent cx="3219450" cy="31750"/>
                <wp:effectExtent l="0" t="5080" r="0" b="0"/>
                <wp:wrapTopAndBottom/>
                <wp:docPr id="21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80" cy="31680"/>
                        </a:xfrm>
                        <a:custGeom>
                          <a:avLst/>
                          <a:gdLst>
                            <a:gd name="textAreaLeft" fmla="*/ 0 w 1825200"/>
                            <a:gd name="textAreaRight" fmla="*/ 1825560 w 1825200"/>
                            <a:gd name="textAreaTop" fmla="*/ 0 h 18000"/>
                            <a:gd name="textAreaBottom" fmla="*/ 18360 h 18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00400" h="1200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1" w:after="0"/>
        <w:ind w:hanging="0" w:start="1125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Coordenador(a) de Curso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distT="0" distB="0" distL="0" distR="0" simplePos="0" relativeHeight="21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183515</wp:posOffset>
                </wp:positionV>
                <wp:extent cx="3219450" cy="31750"/>
                <wp:effectExtent l="0" t="5080" r="0" b="0"/>
                <wp:wrapTopAndBottom/>
                <wp:docPr id="22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80" cy="31680"/>
                        </a:xfrm>
                        <a:custGeom>
                          <a:avLst/>
                          <a:gdLst>
                            <a:gd name="textAreaLeft" fmla="*/ 0 w 1825200"/>
                            <a:gd name="textAreaRight" fmla="*/ 1825560 w 1825200"/>
                            <a:gd name="textAreaTop" fmla="*/ 0 h 18000"/>
                            <a:gd name="textAreaBottom" fmla="*/ 18360 h 18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00400" h="1200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1" w:after="0"/>
        <w:ind w:hanging="0" w:start="1125" w:end="0"/>
        <w:jc w:val="star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Coordenador(a) de Extensão</w:t>
      </w:r>
    </w:p>
    <w:sectPr>
      <w:headerReference w:type="default" r:id="rId19"/>
      <w:headerReference w:type="first" r:id="rId20"/>
      <w:footerReference w:type="default" r:id="rId21"/>
      <w:footerReference w:type="first" r:id="rId22"/>
      <w:type w:val="nextPage"/>
      <w:pgSz w:w="11906" w:h="16838"/>
      <w:pgMar w:left="1275" w:right="708" w:gutter="0" w:header="460" w:top="2000" w:footer="1012" w:bottom="12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omic Sans MS"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</w:font>
  <w:font w:name="Verdana">
    <w:charset w:val="01" w:characterSet="utf-8"/>
    <w:family w:val="roman"/>
    <w:pitch w:val="variable"/>
    <w:embedRegular r:id="rId8" w:fontKey="{08014A78-CABC-4EF0-12AC-5CD89AEFDE08}"/>
    <w:embedBold r:id="rId9" w:fontKey="{09014A78-CABC-4EF0-12AC-5CD89AEFDE09}"/>
    <w:embedItalic r:id="rId10" w:fontKey="{0A014A78-CABC-4EF0-12AC-5CD89AEFDE0A}"/>
    <w:embedBoldItalic r:id="rId11" w:fontKey="{0B014A78-CABC-4EF0-12AC-5CD89AEFDE0B}"/>
  </w:font>
  <w:font w:name="Helvetica Neue">
    <w:charset w:val="01" w:characterSet="utf-8"/>
    <w:family w:val="roman"/>
    <w:pitch w:val="variable"/>
    <w:embedRegular r:id="rId12" w:fontKey="{0C014A78-CABC-4EF0-12AC-5CD89AEFDE0C}"/>
    <w:embedBold r:id="rId13" w:fontKey="{0D014A78-CABC-4EF0-12AC-5CD89AEFDE0D}"/>
    <w:embedItalic r:id="rId14" w:fontKey="{0E014A78-CABC-4EF0-12AC-5CD89AEFDE0E}"/>
    <w:embedBoldItalic r:id="rId15" w:fontKey="{0F014A78-CABC-4EF0-12AC-5CD89AEFDE0F}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distT="0" distB="0" distL="0" distR="0" simplePos="0" relativeHeight="19" behindDoc="1" locked="0" layoutInCell="1" allowOverlap="1">
              <wp:simplePos x="0" y="0"/>
              <wp:positionH relativeFrom="column">
                <wp:posOffset>5962650</wp:posOffset>
              </wp:positionH>
              <wp:positionV relativeFrom="paragraph">
                <wp:posOffset>9895840</wp:posOffset>
              </wp:positionV>
              <wp:extent cx="274320" cy="222885"/>
              <wp:effectExtent l="0" t="0" r="0" b="0"/>
              <wp:wrapNone/>
              <wp:docPr id="6" name="Shap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0" w:after="0"/>
                            <w:ind w:firstLine="120" w:start="6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1/2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69.5pt;margin-top:779.2pt;width:21.55pt;height:17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0" w:after="0"/>
                      <w:ind w:firstLine="120" w:start="6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1/2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4" behindDoc="1" locked="0" layoutInCell="1" allowOverlap="1">
              <wp:simplePos x="0" y="0"/>
              <wp:positionH relativeFrom="column">
                <wp:posOffset>77470</wp:posOffset>
              </wp:positionH>
              <wp:positionV relativeFrom="paragraph">
                <wp:posOffset>10067290</wp:posOffset>
              </wp:positionV>
              <wp:extent cx="2440940" cy="194310"/>
              <wp:effectExtent l="0" t="0" r="0" b="0"/>
              <wp:wrapNone/>
              <wp:docPr id="7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8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Comic Sans MS" w:cs="Comic Sans MS" w:ascii="Comic Sans MS" w:hAnsi="Comic Sans MS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vertAlign w:val="baseline"/>
                            </w:rPr>
                            <w:t>Centro Universitário Processus - UNIPROCESSUS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6.1pt;margin-top:792.7pt;width:192.15pt;height:15.2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8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Comic Sans MS" w:cs="Comic Sans MS" w:ascii="Comic Sans MS" w:hAnsi="Comic Sans MS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vertAlign w:val="baseline"/>
                      </w:rPr>
                      <w:t>Centro Universitário Processus - UNIPROCESSUS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distT="0" distB="0" distL="0" distR="0" simplePos="0" relativeHeight="19" behindDoc="1" locked="0" layoutInCell="1" allowOverlap="1">
              <wp:simplePos x="0" y="0"/>
              <wp:positionH relativeFrom="column">
                <wp:posOffset>5962650</wp:posOffset>
              </wp:positionH>
              <wp:positionV relativeFrom="paragraph">
                <wp:posOffset>9895840</wp:posOffset>
              </wp:positionV>
              <wp:extent cx="274320" cy="222885"/>
              <wp:effectExtent l="0" t="0" r="0" b="0"/>
              <wp:wrapNone/>
              <wp:docPr id="8" name="Shap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0" w:after="0"/>
                            <w:ind w:firstLine="120" w:start="6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1/2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69.5pt;margin-top:779.2pt;width:21.55pt;height:17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0" w:after="0"/>
                      <w:ind w:firstLine="120" w:start="6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1/2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4" behindDoc="1" locked="0" layoutInCell="1" allowOverlap="1">
              <wp:simplePos x="0" y="0"/>
              <wp:positionH relativeFrom="column">
                <wp:posOffset>77470</wp:posOffset>
              </wp:positionH>
              <wp:positionV relativeFrom="paragraph">
                <wp:posOffset>10067290</wp:posOffset>
              </wp:positionV>
              <wp:extent cx="2440940" cy="194310"/>
              <wp:effectExtent l="0" t="0" r="0" b="0"/>
              <wp:wrapNone/>
              <wp:docPr id="9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8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Comic Sans MS" w:cs="Comic Sans MS" w:ascii="Comic Sans MS" w:hAnsi="Comic Sans MS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vertAlign w:val="baseline"/>
                            </w:rPr>
                            <w:t>Centro Universitário Processus - UNIPROCESSUS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6.1pt;margin-top:792.7pt;width:192.15pt;height:15.2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8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Comic Sans MS" w:cs="Comic Sans MS" w:ascii="Comic Sans MS" w:hAnsi="Comic Sans MS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vertAlign w:val="baseline"/>
                      </w:rPr>
                      <w:t>Centro Universitário Processus - UNIPROCESSUS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distT="0" distB="0" distL="0" distR="0" simplePos="0" relativeHeight="98" behindDoc="1" locked="0" layoutInCell="1" allowOverlap="1">
              <wp:simplePos x="0" y="0"/>
              <wp:positionH relativeFrom="column">
                <wp:posOffset>5962650</wp:posOffset>
              </wp:positionH>
              <wp:positionV relativeFrom="paragraph">
                <wp:posOffset>9895840</wp:posOffset>
              </wp:positionV>
              <wp:extent cx="274320" cy="222885"/>
              <wp:effectExtent l="0" t="0" r="0" b="0"/>
              <wp:wrapNone/>
              <wp:docPr id="25" name="Shap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0" w:after="0"/>
                            <w:ind w:firstLine="120" w:start="6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1/2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69.5pt;margin-top:779.2pt;width:21.55pt;height:17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0" w:after="0"/>
                      <w:ind w:firstLine="120" w:start="6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1/2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26" behindDoc="1" locked="0" layoutInCell="1" allowOverlap="1">
              <wp:simplePos x="0" y="0"/>
              <wp:positionH relativeFrom="column">
                <wp:posOffset>77470</wp:posOffset>
              </wp:positionH>
              <wp:positionV relativeFrom="paragraph">
                <wp:posOffset>10067290</wp:posOffset>
              </wp:positionV>
              <wp:extent cx="2440940" cy="194310"/>
              <wp:effectExtent l="0" t="0" r="0" b="0"/>
              <wp:wrapNone/>
              <wp:docPr id="26" name="Shap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18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Comic Sans MS" w:cs="Comic Sans MS" w:ascii="Comic Sans MS" w:hAnsi="Comic Sans MS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vertAlign w:val="baseline"/>
                            </w:rPr>
                            <w:t>Centro Universitário Processus - UNIPROCESSUS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6.1pt;margin-top:792.7pt;width:192.15pt;height:15.2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18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Comic Sans MS" w:cs="Comic Sans MS" w:ascii="Comic Sans MS" w:hAnsi="Comic Sans MS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vertAlign w:val="baseline"/>
                      </w:rPr>
                      <w:t>Centro Universitário Processus - UNIPROCESSUS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3267075</wp:posOffset>
          </wp:positionH>
          <wp:positionV relativeFrom="page">
            <wp:posOffset>292100</wp:posOffset>
          </wp:positionV>
          <wp:extent cx="1066800" cy="542925"/>
          <wp:effectExtent l="0" t="0" r="0" b="0"/>
          <wp:wrapNone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2416175</wp:posOffset>
              </wp:positionH>
              <wp:positionV relativeFrom="page">
                <wp:posOffset>790575</wp:posOffset>
              </wp:positionV>
              <wp:extent cx="3101975" cy="480060"/>
              <wp:effectExtent l="0" t="0" r="0" b="0"/>
              <wp:wrapNone/>
              <wp:docPr id="3" name="Shap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2120" cy="48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413" w:before="4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36"/>
                              <w:vertAlign w:val="baseline"/>
                            </w:rPr>
                            <w:t>Centro Universitário Processus</w:t>
                          </w:r>
                        </w:p>
                        <w:p>
                          <w:pPr>
                            <w:pStyle w:val="Contedodoquadro"/>
                            <w:spacing w:lineRule="auto" w:line="274" w:before="0" w:after="0"/>
                            <w:ind w:firstLine="90" w:start="45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PORTARIA Nº 282, DE 14 DE ABRIL DE 2022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0.25pt;margin-top:62.25pt;width:244.2pt;height:37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413" w:before="4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36"/>
                        <w:vertAlign w:val="baseline"/>
                      </w:rPr>
                      <w:t>Centro Universitário Processus</w:t>
                    </w:r>
                  </w:p>
                  <w:p>
                    <w:pPr>
                      <w:pStyle w:val="Contedodoquadro"/>
                      <w:spacing w:lineRule="auto" w:line="274" w:before="0" w:after="0"/>
                      <w:ind w:firstLine="90" w:start="45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PORTARIA Nº 282, DE 14 DE ABRIL DE 2022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3267075</wp:posOffset>
          </wp:positionH>
          <wp:positionV relativeFrom="page">
            <wp:posOffset>292100</wp:posOffset>
          </wp:positionV>
          <wp:extent cx="1066800" cy="542925"/>
          <wp:effectExtent l="0" t="0" r="0" b="0"/>
          <wp:wrapNone/>
          <wp:docPr id="4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2416175</wp:posOffset>
              </wp:positionH>
              <wp:positionV relativeFrom="page">
                <wp:posOffset>790575</wp:posOffset>
              </wp:positionV>
              <wp:extent cx="3101975" cy="480060"/>
              <wp:effectExtent l="0" t="0" r="0" b="0"/>
              <wp:wrapNone/>
              <wp:docPr id="5" name="Shap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2120" cy="48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413" w:before="4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36"/>
                              <w:vertAlign w:val="baseline"/>
                            </w:rPr>
                            <w:t>Centro Universitário Processus</w:t>
                          </w:r>
                        </w:p>
                        <w:p>
                          <w:pPr>
                            <w:pStyle w:val="Contedodoquadro"/>
                            <w:spacing w:lineRule="auto" w:line="274" w:before="0" w:after="0"/>
                            <w:ind w:firstLine="90" w:start="45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PORTARIA Nº 282, DE 14 DE ABRIL DE 2022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0.25pt;margin-top:62.25pt;width:244.2pt;height:37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413" w:before="4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36"/>
                        <w:vertAlign w:val="baseline"/>
                      </w:rPr>
                      <w:t>Centro Universitário Processus</w:t>
                    </w:r>
                  </w:p>
                  <w:p>
                    <w:pPr>
                      <w:pStyle w:val="Contedodoquadro"/>
                      <w:spacing w:lineRule="auto" w:line="274" w:before="0" w:after="0"/>
                      <w:ind w:firstLine="90" w:start="45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PORTARIA Nº 282, DE 14 DE ABRIL DE 2022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14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  <w:drawing>
        <wp:anchor distT="0" distB="0" distL="0" distR="0" simplePos="0" relativeHeight="43" behindDoc="1" locked="0" layoutInCell="0" allowOverlap="1">
          <wp:simplePos x="0" y="0"/>
          <wp:positionH relativeFrom="page">
            <wp:posOffset>3267075</wp:posOffset>
          </wp:positionH>
          <wp:positionV relativeFrom="page">
            <wp:posOffset>292100</wp:posOffset>
          </wp:positionV>
          <wp:extent cx="1066800" cy="542925"/>
          <wp:effectExtent l="0" t="0" r="0" b="0"/>
          <wp:wrapNone/>
          <wp:docPr id="23" name="image2.jpg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2.jpg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70" behindDoc="1" locked="0" layoutInCell="0" allowOverlap="1">
              <wp:simplePos x="0" y="0"/>
              <wp:positionH relativeFrom="page">
                <wp:posOffset>2416175</wp:posOffset>
              </wp:positionH>
              <wp:positionV relativeFrom="page">
                <wp:posOffset>790575</wp:posOffset>
              </wp:positionV>
              <wp:extent cx="3101975" cy="480060"/>
              <wp:effectExtent l="0" t="0" r="0" b="0"/>
              <wp:wrapNone/>
              <wp:docPr id="24" name="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2120" cy="48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413" w:before="4" w:after="0"/>
                            <w:ind w:firstLine="60" w:start="20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36"/>
                              <w:vertAlign w:val="baseline"/>
                            </w:rPr>
                            <w:t>Centro Universitário Processus</w:t>
                          </w:r>
                        </w:p>
                        <w:p>
                          <w:pPr>
                            <w:pStyle w:val="Contedodoquadro"/>
                            <w:spacing w:lineRule="auto" w:line="274" w:before="0" w:after="0"/>
                            <w:ind w:firstLine="90" w:start="45" w:end="0"/>
                            <w:jc w:val="star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vertAlign w:val="baseline"/>
                            </w:rPr>
                            <w:t>PORTARIA Nº 282, DE 14 DE ABRIL DE 2022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0.25pt;margin-top:62.25pt;width:244.2pt;height:37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413" w:before="4" w:after="0"/>
                      <w:ind w:firstLine="60" w:start="20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36"/>
                        <w:vertAlign w:val="baseline"/>
                      </w:rPr>
                      <w:t>Centro Universitário Processus</w:t>
                    </w:r>
                  </w:p>
                  <w:p>
                    <w:pPr>
                      <w:pStyle w:val="Contedodoquadro"/>
                      <w:spacing w:lineRule="auto" w:line="274" w:before="0" w:after="0"/>
                      <w:ind w:firstLine="90" w:start="45" w:end="0"/>
                      <w:jc w:val="star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vertAlign w:val="baseline"/>
                      </w:rPr>
                      <w:t>PORTARIA Nº 282, DE 14 DE ABRIL DE 2022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885" w:hanging="36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z w:val="24"/>
        <w:szCs w:val="24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784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88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92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49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0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20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112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start"/>
      <w:pPr>
        <w:tabs>
          <w:tab w:val="num" w:pos="0"/>
        </w:tabs>
        <w:ind w:star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1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spacing w:lineRule="auto" w:line="413" w:before="4" w:after="0"/>
      <w:ind w:start="20"/>
    </w:pPr>
    <w:rPr>
      <w:b/>
      <w:bCs/>
      <w:sz w:val="36"/>
      <w:szCs w:val="3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2tq4atg2h3mwtDBfZxqQXwkThw==">CgMxLjAyDmguYng3amMzYXUzcWNjOAByITFJTDZRZVVYTFJTajFpQVRES3Jaa2ZUSXV5V1FQckpZLQ==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LibreOffice/26.2.4.2$Linux_X86_64 LibreOffice_project/0229ac93fcf0d7cbc6376066c6f35021cef002dc</Application>
  <AppVersion>15.0000</AppVersion>
  <Pages>16</Pages>
  <Words>1948</Words>
  <Characters>11876</Characters>
  <CharactersWithSpaces>14031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Henderson Matsuura Sanches</cp:lastModifiedBy>
  <dcterms:modified xsi:type="dcterms:W3CDTF">2026-06-24T08:45:27Z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2023-12-25T00:00:00Z</vt:lpwstr>
  </property>
  <property fmtid="{D5CDD505-2E9C-101B-9397-08002B2CF9AE}" pid="3" name="LastSaved">
    <vt:lpwstr>2025-05-08T00:00:00Z</vt:lpwstr>
  </property>
  <property fmtid="{D5CDD505-2E9C-101B-9397-08002B2CF9AE}" pid="4" name="Producer">
    <vt:lpwstr>macOS Versão 14.1 (Compilação 23B74) Quartz PDFContext</vt:lpwstr>
  </property>
</Properties>
</file>