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163653F1" w14:textId="77777777" w:rsidR="004651FC" w:rsidRDefault="00723B69">
      <w:pPr>
        <w:jc w:val="center"/>
      </w:pPr>
      <w:r>
        <w:rPr>
          <w:b/>
          <w:bCs/>
        </w:rPr>
        <w:t>Anexo I</w:t>
      </w:r>
      <w:r>
        <w:t xml:space="preserve"> – MODELO DE PROJETO EXTENSIONISTA</w:t>
      </w:r>
    </w:p>
    <w:p w14:paraId="3D3EFC39" w14:textId="77777777" w:rsidR="004651FC" w:rsidRDefault="00723B69">
      <w:pPr>
        <w:spacing w:beforeAutospacing="1" w:afterAutospacing="1"/>
        <w:jc w:val="center"/>
        <w:rPr>
          <w:rFonts w:ascii="Verdana" w:hAnsi="Verdana"/>
          <w:color w:val="000000"/>
          <w:sz w:val="20"/>
          <w:szCs w:val="20"/>
          <w:lang w:eastAsia="pt-BR"/>
        </w:rPr>
      </w:pPr>
      <w:r>
        <w:rPr>
          <w:rFonts w:ascii="Verdana" w:hAnsi="Verdana"/>
          <w:noProof/>
          <w:color w:val="000000"/>
          <w:sz w:val="20"/>
          <w:szCs w:val="20"/>
          <w:lang w:eastAsia="pt-BR"/>
        </w:rPr>
        <w:drawing>
          <wp:anchor distT="0" distB="0" distL="114300" distR="114300" simplePos="0" relativeHeight="7" behindDoc="0" locked="0" layoutInCell="0" allowOverlap="1" wp14:anchorId="330876A9" wp14:editId="66BD0011">
            <wp:simplePos x="0" y="0"/>
            <wp:positionH relativeFrom="column">
              <wp:posOffset>310515</wp:posOffset>
            </wp:positionH>
            <wp:positionV relativeFrom="paragraph">
              <wp:posOffset>513715</wp:posOffset>
            </wp:positionV>
            <wp:extent cx="992505" cy="447675"/>
            <wp:effectExtent l="0" t="0" r="0" b="0"/>
            <wp:wrapTopAndBottom/>
            <wp:docPr id="1" name="Imagem 1" descr="C:\Users\User\Documents\LOGO\NOVO CENTRO UNIVERSITÁRIO\FINAL  VALEN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 descr="C:\Users\User\Documents\LOGO\NOVO CENTRO UNIVERSITÁRIO\FINAL  VALENDO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2505" cy="447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345EEEF9" w14:textId="77777777" w:rsidR="004651FC" w:rsidRDefault="00723B69">
      <w:pPr>
        <w:framePr w:w="9615" w:h="552" w:hRule="exact" w:hSpace="141" w:wrap="around" w:vAnchor="text" w:hAnchor="margin" w:xAlign="center" w:y="1"/>
        <w:jc w:val="center"/>
        <w:rPr>
          <w:b/>
        </w:rPr>
      </w:pPr>
      <w:r>
        <w:rPr>
          <w:b/>
        </w:rPr>
        <w:t>CENTRO UNIVERSITÁRIO PROCESSUS</w:t>
      </w:r>
    </w:p>
    <w:p w14:paraId="39029F3F" w14:textId="77777777" w:rsidR="004651FC" w:rsidRDefault="00723B69">
      <w:pPr>
        <w:framePr w:w="9615" w:h="552" w:hRule="exact" w:hSpace="141" w:wrap="around" w:vAnchor="text" w:hAnchor="margin" w:xAlign="center" w:y="1"/>
        <w:jc w:val="center"/>
        <w:rPr>
          <w:b/>
        </w:rPr>
      </w:pPr>
      <w:r>
        <w:rPr>
          <w:b/>
        </w:rPr>
        <w:t>Prática Extensionista</w:t>
      </w:r>
    </w:p>
    <w:p w14:paraId="34A41718" w14:textId="77777777" w:rsidR="004651FC" w:rsidRDefault="00723B69">
      <w:pPr>
        <w:spacing w:beforeAutospacing="1" w:afterAutospacing="1"/>
        <w:jc w:val="center"/>
        <w:rPr>
          <w:rFonts w:ascii="Verdana" w:hAnsi="Verdana"/>
          <w:b/>
          <w:bCs/>
          <w:color w:val="000000"/>
          <w:sz w:val="20"/>
          <w:szCs w:val="20"/>
          <w:lang w:eastAsia="pt-BR"/>
        </w:rPr>
      </w:pPr>
      <w:r>
        <w:rPr>
          <w:b/>
        </w:rPr>
        <w:t>PROJETO/AÇÃO (3</w:t>
      </w:r>
      <w:r>
        <w:rPr>
          <w:rStyle w:val="Forte"/>
          <w:color w:val="000000"/>
          <w:sz w:val="30"/>
        </w:rPr>
        <w:t>º S</w:t>
      </w:r>
      <w:r>
        <w:rPr>
          <w:rStyle w:val="Forte"/>
          <w:color w:val="000000"/>
        </w:rPr>
        <w:t>emestre</w:t>
      </w:r>
      <w:r>
        <w:rPr>
          <w:b/>
        </w:rPr>
        <w:t>/2026)</w:t>
      </w:r>
    </w:p>
    <w:p w14:paraId="1616BA14" w14:textId="77777777" w:rsidR="004651FC" w:rsidRDefault="00723B69">
      <w:pPr>
        <w:rPr>
          <w:rFonts w:ascii="Verdana" w:hAnsi="Verdana"/>
          <w:color w:val="000000"/>
          <w:sz w:val="20"/>
          <w:szCs w:val="20"/>
          <w:lang w:eastAsia="pt-BR"/>
        </w:rPr>
      </w:pPr>
      <w:r>
        <w:rPr>
          <w:rFonts w:ascii="Verdana" w:hAnsi="Verdana"/>
          <w:b/>
          <w:bCs/>
          <w:color w:val="000000"/>
          <w:sz w:val="20"/>
          <w:szCs w:val="20"/>
          <w:lang w:eastAsia="pt-BR"/>
        </w:rPr>
        <w:t> </w:t>
      </w:r>
    </w:p>
    <w:p w14:paraId="00ED5A40" w14:textId="4FC33AA2" w:rsidR="004651FC" w:rsidRDefault="00723B69">
      <w:pPr>
        <w:spacing w:beforeAutospacing="1" w:afterAutospacing="1"/>
        <w:rPr>
          <w:rFonts w:ascii="Verdana" w:hAnsi="Verdana"/>
          <w:color w:val="000000"/>
          <w:sz w:val="20"/>
          <w:szCs w:val="20"/>
          <w:lang w:eastAsia="pt-BR"/>
        </w:rPr>
      </w:pPr>
      <w:r>
        <w:rPr>
          <w:rFonts w:ascii="Verdana" w:hAnsi="Verdana"/>
          <w:b/>
          <w:bCs/>
          <w:color w:val="000000"/>
          <w:sz w:val="20"/>
          <w:szCs w:val="20"/>
          <w:lang w:eastAsia="pt-BR"/>
        </w:rPr>
        <w:t>1. </w:t>
      </w:r>
      <w:r>
        <w:rPr>
          <w:rFonts w:ascii="Verdana" w:hAnsi="Verdana"/>
          <w:b/>
          <w:bCs/>
          <w:color w:val="000000"/>
          <w:sz w:val="20"/>
          <w:szCs w:val="20"/>
          <w:highlight w:val="lightGray"/>
          <w:u w:val="single"/>
          <w:lang w:eastAsia="pt-BR"/>
        </w:rPr>
        <w:t>Identificação do Objeto</w:t>
      </w:r>
    </w:p>
    <w:tbl>
      <w:tblPr>
        <w:tblW w:w="8850" w:type="dxa"/>
        <w:tblInd w:w="-15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850"/>
      </w:tblGrid>
      <w:tr w:rsidR="004651FC" w14:paraId="63EF31BA" w14:textId="77777777" w:rsidTr="00F407F8">
        <w:tc>
          <w:tcPr>
            <w:tcW w:w="8850" w:type="dxa"/>
            <w:tcBorders>
              <w:top w:val="dashed" w:sz="6" w:space="0" w:color="DDDDDD"/>
              <w:left w:val="dashed" w:sz="6" w:space="0" w:color="DDDDDD"/>
              <w:bottom w:val="dashed" w:sz="6" w:space="0" w:color="DDDDDD"/>
              <w:right w:val="dashed" w:sz="6" w:space="0" w:color="DDDDDD"/>
            </w:tcBorders>
            <w:vAlign w:val="center"/>
          </w:tcPr>
          <w:p w14:paraId="2CABF995" w14:textId="77777777" w:rsidR="004651FC" w:rsidRDefault="00723B69">
            <w:pPr>
              <w:spacing w:beforeAutospacing="1" w:afterAutospacing="1"/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pt-BR"/>
              </w:rPr>
              <w:t>Atividade Extensionista:</w:t>
            </w:r>
          </w:p>
          <w:tbl>
            <w:tblPr>
              <w:tblW w:w="8417" w:type="dxa"/>
              <w:tblInd w:w="105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417"/>
            </w:tblGrid>
            <w:tr w:rsidR="004651FC" w14:paraId="3883115B" w14:textId="77777777">
              <w:trPr>
                <w:trHeight w:val="490"/>
              </w:trPr>
              <w:tc>
                <w:tcPr>
                  <w:tcW w:w="8417" w:type="dxa"/>
                  <w:vAlign w:val="center"/>
                </w:tcPr>
                <w:p w14:paraId="5C9282AC" w14:textId="77777777" w:rsidR="004651FC" w:rsidRDefault="00723B69">
                  <w:pPr>
                    <w:ind w:left="375"/>
                    <w:rPr>
                      <w:rFonts w:ascii="Helvetica" w:hAnsi="Helvetica" w:cs="Helvetica"/>
                      <w:sz w:val="17"/>
                      <w:szCs w:val="17"/>
                    </w:rPr>
                  </w:pPr>
                  <w:r>
                    <w:rPr>
                      <w:rFonts w:ascii="Helvetica" w:hAnsi="Helvetica" w:cs="Helvetica"/>
                      <w:sz w:val="17"/>
                      <w:szCs w:val="17"/>
                    </w:rPr>
                    <w:t xml:space="preserve">PROGRAMA (  </w:t>
                  </w:r>
                  <w:r>
                    <w:rPr>
                      <w:rFonts w:ascii="Helvetica" w:hAnsi="Helvetica" w:cs="Helvetica"/>
                      <w:sz w:val="17"/>
                      <w:szCs w:val="17"/>
                    </w:rPr>
                    <w:t xml:space="preserve">  )             PROJETO  (  x  )              CURSO (    )              OFICINA (    )</w:t>
                  </w:r>
                </w:p>
                <w:p w14:paraId="7BABF901" w14:textId="77777777" w:rsidR="004651FC" w:rsidRDefault="004651FC">
                  <w:pPr>
                    <w:ind w:left="375"/>
                    <w:rPr>
                      <w:rFonts w:ascii="Helvetica" w:hAnsi="Helvetica" w:cs="Helvetica"/>
                      <w:sz w:val="17"/>
                      <w:szCs w:val="17"/>
                    </w:rPr>
                  </w:pPr>
                </w:p>
                <w:p w14:paraId="0F7C8EE8" w14:textId="77777777" w:rsidR="004651FC" w:rsidRDefault="00723B69">
                  <w:pPr>
                    <w:ind w:left="375"/>
                    <w:rPr>
                      <w:rFonts w:ascii="Helvetica" w:hAnsi="Helvetica" w:cs="Helvetica"/>
                      <w:sz w:val="17"/>
                      <w:szCs w:val="17"/>
                    </w:rPr>
                  </w:pPr>
                  <w:r>
                    <w:rPr>
                      <w:rFonts w:ascii="Helvetica" w:hAnsi="Helvetica" w:cs="Helvetica"/>
                      <w:sz w:val="17"/>
                      <w:szCs w:val="17"/>
                    </w:rPr>
                    <w:t>EVENTO (     )            PRESTAÇÃO DE SERVIÇOS (      )          AÇÃO DE EXTENSÃO SOCIAL (  X  )</w:t>
                  </w:r>
                </w:p>
              </w:tc>
            </w:tr>
          </w:tbl>
          <w:p w14:paraId="30D46EF2" w14:textId="39304933" w:rsidR="004651FC" w:rsidRDefault="00723B69">
            <w:pPr>
              <w:spacing w:beforeAutospacing="1" w:afterAutospacing="1"/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pt-BR"/>
              </w:rPr>
              <w:t>Área Temática</w:t>
            </w:r>
            <w:r w:rsidRPr="000170F2">
              <w:rPr>
                <w:rFonts w:ascii="Verdana" w:hAnsi="Verdana"/>
                <w:bCs/>
                <w:color w:val="000000"/>
                <w:sz w:val="20"/>
                <w:szCs w:val="20"/>
                <w:lang w:eastAsia="pt-BR"/>
              </w:rPr>
              <w:t>: Modelagem e Recuperação de Dados</w:t>
            </w:r>
          </w:p>
          <w:p w14:paraId="0543F9CC" w14:textId="642DDF55" w:rsidR="004651FC" w:rsidRDefault="00723B69">
            <w:pPr>
              <w:spacing w:beforeAutospacing="1" w:afterAutospacing="1"/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pt-BR"/>
              </w:rPr>
              <w:t xml:space="preserve">Linha de Extensão: </w:t>
            </w:r>
            <w:r w:rsidRPr="000170F2">
              <w:rPr>
                <w:rFonts w:ascii="Verdana" w:hAnsi="Verdana"/>
                <w:bCs/>
                <w:color w:val="000000"/>
                <w:sz w:val="20"/>
                <w:szCs w:val="20"/>
                <w:lang w:eastAsia="pt-BR"/>
              </w:rPr>
              <w:t>Modelagem e Recuperação de Dados</w:t>
            </w:r>
          </w:p>
          <w:p w14:paraId="1BD2B51E" w14:textId="77777777" w:rsidR="004651FC" w:rsidRPr="000170F2" w:rsidRDefault="00723B69">
            <w:pPr>
              <w:spacing w:beforeAutospacing="1" w:afterAutospacing="1"/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pt-BR"/>
              </w:rPr>
              <w:t xml:space="preserve">Local de implementação (Instituição parceira/conveniada): </w:t>
            </w:r>
            <w:r w:rsidRPr="000170F2">
              <w:rPr>
                <w:rFonts w:ascii="Verdana" w:hAnsi="Verdana"/>
                <w:bCs/>
                <w:color w:val="000000"/>
                <w:sz w:val="20"/>
                <w:szCs w:val="20"/>
                <w:lang w:eastAsia="pt-BR"/>
              </w:rPr>
              <w:t>Larzinho Chico Xavier</w:t>
            </w:r>
          </w:p>
          <w:p w14:paraId="73DF98A0" w14:textId="16ECCC46" w:rsidR="004651FC" w:rsidRDefault="00723B69">
            <w:pPr>
              <w:spacing w:beforeAutospacing="1" w:afterAutospacing="1"/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pt-BR"/>
              </w:rPr>
              <w:t>Título: </w:t>
            </w:r>
            <w:r w:rsidRPr="000170F2">
              <w:rPr>
                <w:rFonts w:ascii="Verdana" w:hAnsi="Verdana"/>
                <w:bCs/>
                <w:color w:val="000000"/>
                <w:sz w:val="20"/>
                <w:szCs w:val="20"/>
                <w:lang w:eastAsia="pt-BR"/>
              </w:rPr>
              <w:t>Projeto Larzinho Chico Xavier</w:t>
            </w:r>
          </w:p>
        </w:tc>
      </w:tr>
    </w:tbl>
    <w:p w14:paraId="6A53934B" w14:textId="5977F8AF" w:rsidR="004651FC" w:rsidRDefault="00723B69">
      <w:pPr>
        <w:spacing w:beforeAutospacing="1" w:afterAutospacing="1"/>
        <w:rPr>
          <w:rFonts w:ascii="Verdana" w:hAnsi="Verdana"/>
          <w:color w:val="000000"/>
          <w:sz w:val="20"/>
          <w:szCs w:val="20"/>
          <w:lang w:eastAsia="pt-BR"/>
        </w:rPr>
      </w:pPr>
      <w:r>
        <w:rPr>
          <w:rFonts w:ascii="Verdana" w:hAnsi="Verdana"/>
          <w:b/>
          <w:bCs/>
          <w:color w:val="000000"/>
          <w:sz w:val="20"/>
          <w:szCs w:val="20"/>
          <w:lang w:eastAsia="pt-BR"/>
        </w:rPr>
        <w:t xml:space="preserve">2. </w:t>
      </w:r>
      <w:r>
        <w:rPr>
          <w:rFonts w:ascii="Verdana" w:hAnsi="Verdana"/>
          <w:b/>
          <w:bCs/>
          <w:color w:val="000000"/>
          <w:sz w:val="20"/>
          <w:szCs w:val="20"/>
          <w:highlight w:val="lightGray"/>
          <w:u w:val="single"/>
          <w:lang w:eastAsia="pt-BR"/>
        </w:rPr>
        <w:t>Identificação dos Autor(es) e Articulador(es)</w:t>
      </w:r>
    </w:p>
    <w:tbl>
      <w:tblPr>
        <w:tblW w:w="8850" w:type="dxa"/>
        <w:tblInd w:w="-15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850"/>
      </w:tblGrid>
      <w:tr w:rsidR="004651FC" w14:paraId="1DAE9312" w14:textId="77777777" w:rsidTr="00F407F8">
        <w:tc>
          <w:tcPr>
            <w:tcW w:w="8850" w:type="dxa"/>
            <w:tcBorders>
              <w:top w:val="dashed" w:sz="6" w:space="0" w:color="DDDDDD"/>
              <w:left w:val="dashed" w:sz="6" w:space="0" w:color="DDDDDD"/>
              <w:bottom w:val="dashed" w:sz="6" w:space="0" w:color="DDDDDD"/>
              <w:right w:val="dashed" w:sz="6" w:space="0" w:color="DDDDDD"/>
            </w:tcBorders>
            <w:vAlign w:val="center"/>
          </w:tcPr>
          <w:p w14:paraId="2346A593" w14:textId="21A884DE" w:rsidR="004651FC" w:rsidRDefault="00723B69">
            <w:pPr>
              <w:spacing w:beforeAutospacing="1" w:afterAutospacing="1"/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pt-BR"/>
              </w:rPr>
              <w:t>CURSO</w:t>
            </w:r>
            <w:r w:rsidR="000170F2"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pt-BR"/>
              </w:rPr>
              <w:t xml:space="preserve">: </w:t>
            </w:r>
            <w:r w:rsidRPr="000170F2">
              <w:rPr>
                <w:rFonts w:ascii="Verdana" w:hAnsi="Verdana"/>
                <w:bCs/>
                <w:color w:val="000000"/>
                <w:sz w:val="20"/>
                <w:szCs w:val="20"/>
                <w:lang w:eastAsia="pt-BR"/>
              </w:rPr>
              <w:t xml:space="preserve">Sistemas de Informação e Análise e </w:t>
            </w:r>
            <w:r w:rsidRPr="000170F2">
              <w:rPr>
                <w:rFonts w:ascii="Verdana" w:hAnsi="Verdana"/>
                <w:bCs/>
                <w:color w:val="000000"/>
                <w:sz w:val="20"/>
                <w:szCs w:val="20"/>
                <w:lang w:eastAsia="pt-BR"/>
              </w:rPr>
              <w:t>Desenvolvimento de Sistemas</w:t>
            </w:r>
          </w:p>
          <w:p w14:paraId="684ABF82" w14:textId="77777777" w:rsidR="004651FC" w:rsidRDefault="00723B69">
            <w:pPr>
              <w:spacing w:beforeAutospacing="1" w:afterAutospacing="1"/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pt-BR"/>
              </w:rPr>
              <w:t xml:space="preserve">DISCIPLINA EXTENSIONISTA:  </w:t>
            </w:r>
            <w:r w:rsidRPr="000170F2">
              <w:rPr>
                <w:rFonts w:ascii="Verdana" w:hAnsi="Verdana"/>
                <w:bCs/>
                <w:color w:val="000000"/>
                <w:sz w:val="20"/>
                <w:szCs w:val="20"/>
                <w:lang w:eastAsia="pt-BR"/>
              </w:rPr>
              <w:t>Modelagem e Recuperação de Dados</w:t>
            </w:r>
          </w:p>
          <w:p w14:paraId="16A1C688" w14:textId="77777777" w:rsidR="004651FC" w:rsidRDefault="00723B69">
            <w:pPr>
              <w:spacing w:beforeAutospacing="1" w:afterAutospacing="1"/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pt-BR"/>
              </w:rPr>
              <w:t xml:space="preserve">Coordenador de Curso </w:t>
            </w:r>
          </w:p>
          <w:p w14:paraId="4C77741E" w14:textId="33136196" w:rsidR="004651FC" w:rsidRPr="00675EB6" w:rsidRDefault="00723B69">
            <w:pPr>
              <w:spacing w:beforeAutospacing="1" w:afterAutospacing="1"/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pt-BR"/>
              </w:rPr>
              <w:t xml:space="preserve">NOME: </w:t>
            </w:r>
            <w:r w:rsidRPr="000170F2">
              <w:rPr>
                <w:rFonts w:ascii="Verdana" w:hAnsi="Verdana"/>
                <w:bCs/>
                <w:color w:val="000000"/>
                <w:sz w:val="20"/>
                <w:szCs w:val="20"/>
                <w:lang w:eastAsia="pt-BR"/>
              </w:rPr>
              <w:t>Henderson Matsuura Sanches</w:t>
            </w:r>
          </w:p>
        </w:tc>
      </w:tr>
    </w:tbl>
    <w:p w14:paraId="4D4CC9CB" w14:textId="341FFA76" w:rsidR="004651FC" w:rsidRDefault="004651FC">
      <w:pPr>
        <w:spacing w:beforeAutospacing="1" w:afterAutospacing="1"/>
        <w:rPr>
          <w:rFonts w:ascii="Verdana" w:hAnsi="Verdana"/>
          <w:color w:val="000000"/>
          <w:sz w:val="20"/>
          <w:szCs w:val="20"/>
          <w:lang w:eastAsia="pt-BR"/>
        </w:rPr>
      </w:pPr>
    </w:p>
    <w:tbl>
      <w:tblPr>
        <w:tblW w:w="8850" w:type="dxa"/>
        <w:tblInd w:w="-15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850"/>
      </w:tblGrid>
      <w:tr w:rsidR="004651FC" w14:paraId="078F74BC" w14:textId="77777777" w:rsidTr="00F407F8">
        <w:tc>
          <w:tcPr>
            <w:tcW w:w="8850" w:type="dxa"/>
            <w:tcBorders>
              <w:top w:val="dashed" w:sz="6" w:space="0" w:color="DDDDDD"/>
              <w:left w:val="dashed" w:sz="6" w:space="0" w:color="DDDDDD"/>
              <w:bottom w:val="dashed" w:sz="6" w:space="0" w:color="DDDDDD"/>
              <w:right w:val="dashed" w:sz="6" w:space="0" w:color="DDDDDD"/>
            </w:tcBorders>
            <w:vAlign w:val="center"/>
          </w:tcPr>
          <w:p w14:paraId="15E649B0" w14:textId="0E08BB5E" w:rsidR="004651FC" w:rsidRDefault="00723B69">
            <w:pPr>
              <w:spacing w:beforeAutospacing="1" w:afterAutospacing="1"/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pt-BR"/>
              </w:rPr>
              <w:t xml:space="preserve">Professor(a) Articulador(a) </w:t>
            </w:r>
          </w:p>
          <w:p w14:paraId="6439E163" w14:textId="77777777" w:rsidR="00675EB6" w:rsidRDefault="00723B69">
            <w:pPr>
              <w:spacing w:beforeAutospacing="1" w:afterAutospacing="1"/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pt-BR"/>
              </w:rPr>
              <w:t xml:space="preserve">NOME: </w:t>
            </w:r>
            <w:r w:rsidRPr="000170F2">
              <w:rPr>
                <w:rFonts w:ascii="Verdana" w:hAnsi="Verdana"/>
                <w:bCs/>
                <w:color w:val="000000"/>
                <w:sz w:val="20"/>
                <w:szCs w:val="20"/>
                <w:lang w:eastAsia="pt-BR"/>
              </w:rPr>
              <w:t>Henderson Matsuura Sanches</w:t>
            </w:r>
          </w:p>
          <w:p w14:paraId="08001E1A" w14:textId="2B4DD6E5" w:rsidR="00675EB6" w:rsidRPr="00675EB6" w:rsidRDefault="00675EB6">
            <w:pPr>
              <w:spacing w:beforeAutospacing="1" w:afterAutospacing="1"/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</w:tbl>
    <w:p w14:paraId="257E06FF" w14:textId="02BEAFAE" w:rsidR="004651FC" w:rsidRDefault="00723B69">
      <w:pPr>
        <w:spacing w:beforeAutospacing="1" w:afterAutospacing="1"/>
        <w:rPr>
          <w:rFonts w:ascii="Verdana" w:hAnsi="Verdana"/>
          <w:color w:val="000000"/>
          <w:sz w:val="20"/>
          <w:szCs w:val="20"/>
          <w:lang w:eastAsia="pt-BR"/>
        </w:rPr>
      </w:pPr>
      <w:r>
        <w:rPr>
          <w:rFonts w:ascii="Verdana" w:hAnsi="Verdana"/>
          <w:b/>
          <w:bCs/>
          <w:color w:val="000000"/>
          <w:sz w:val="20"/>
          <w:szCs w:val="20"/>
          <w:lang w:eastAsia="pt-BR"/>
        </w:rPr>
        <w:t>Aluno</w:t>
      </w:r>
      <w:r w:rsidR="00675EB6">
        <w:rPr>
          <w:rFonts w:ascii="Verdana" w:hAnsi="Verdana"/>
          <w:b/>
          <w:bCs/>
          <w:color w:val="000000"/>
          <w:sz w:val="20"/>
          <w:szCs w:val="20"/>
          <w:lang w:eastAsia="pt-BR"/>
        </w:rPr>
        <w:t>s:</w:t>
      </w:r>
    </w:p>
    <w:tbl>
      <w:tblPr>
        <w:tblW w:w="8977" w:type="dxa"/>
        <w:tblInd w:w="-15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977"/>
      </w:tblGrid>
      <w:tr w:rsidR="004651FC" w14:paraId="031C7AA3" w14:textId="77777777" w:rsidTr="000170F2">
        <w:trPr>
          <w:trHeight w:val="244"/>
        </w:trPr>
        <w:tc>
          <w:tcPr>
            <w:tcW w:w="8977" w:type="dxa"/>
            <w:tcBorders>
              <w:top w:val="dashed" w:sz="6" w:space="0" w:color="DDDDDD"/>
              <w:left w:val="dashed" w:sz="6" w:space="0" w:color="DDDDDD"/>
              <w:bottom w:val="dashed" w:sz="6" w:space="0" w:color="DDDDDD"/>
              <w:right w:val="dashed" w:sz="6" w:space="0" w:color="DDDDDD"/>
            </w:tcBorders>
            <w:vAlign w:val="center"/>
          </w:tcPr>
          <w:p w14:paraId="7E621523" w14:textId="77777777" w:rsidR="00731BCE" w:rsidRPr="00F407F8" w:rsidRDefault="00723B69" w:rsidP="00731BCE">
            <w:pPr>
              <w:spacing w:beforeAutospacing="1"/>
              <w:jc w:val="both"/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407F8"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pt-BR"/>
              </w:rPr>
              <w:t xml:space="preserve">NOME/Matrícula/Contato: </w:t>
            </w:r>
            <w:bookmarkStart w:id="0" w:name="_GoBack"/>
            <w:bookmarkEnd w:id="0"/>
          </w:p>
          <w:p w14:paraId="6EDF2F0A" w14:textId="1700379C" w:rsidR="004651FC" w:rsidRPr="000170F2" w:rsidRDefault="00723B69" w:rsidP="00731BCE">
            <w:pPr>
              <w:spacing w:beforeAutospacing="1"/>
              <w:jc w:val="both"/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</w:pPr>
            <w:r w:rsidRPr="000170F2">
              <w:rPr>
                <w:rFonts w:ascii="Verdana" w:hAnsi="Verdana"/>
                <w:bCs/>
                <w:color w:val="000000"/>
                <w:sz w:val="20"/>
                <w:szCs w:val="20"/>
                <w:lang w:eastAsia="pt-BR"/>
              </w:rPr>
              <w:lastRenderedPageBreak/>
              <w:t>Maurici</w:t>
            </w:r>
            <w:r w:rsidRPr="000170F2">
              <w:rPr>
                <w:rFonts w:ascii="Verdana" w:hAnsi="Verdana"/>
                <w:bCs/>
                <w:color w:val="000000"/>
                <w:sz w:val="20"/>
                <w:szCs w:val="20"/>
                <w:lang w:eastAsia="pt-BR"/>
              </w:rPr>
              <w:t>o Miranda Dos Santos/  2518190000002/</w:t>
            </w:r>
          </w:p>
        </w:tc>
      </w:tr>
      <w:tr w:rsidR="004651FC" w14:paraId="787E3A36" w14:textId="77777777" w:rsidTr="000170F2">
        <w:trPr>
          <w:trHeight w:val="244"/>
        </w:trPr>
        <w:tc>
          <w:tcPr>
            <w:tcW w:w="8977" w:type="dxa"/>
            <w:tcBorders>
              <w:top w:val="dashed" w:sz="6" w:space="0" w:color="DDDDDD"/>
              <w:left w:val="dashed" w:sz="6" w:space="0" w:color="DDDDDD"/>
              <w:bottom w:val="dashed" w:sz="6" w:space="0" w:color="DDDDDD"/>
              <w:right w:val="dashed" w:sz="6" w:space="0" w:color="DDDDDD"/>
            </w:tcBorders>
            <w:vAlign w:val="center"/>
          </w:tcPr>
          <w:p w14:paraId="558F31F1" w14:textId="77777777" w:rsidR="00731BCE" w:rsidRPr="000170F2" w:rsidRDefault="00723B69" w:rsidP="00731BCE">
            <w:pPr>
              <w:spacing w:beforeAutospacing="1"/>
              <w:jc w:val="both"/>
              <w:rPr>
                <w:rFonts w:ascii="Verdana" w:hAnsi="Verdana"/>
                <w:bCs/>
                <w:color w:val="000000"/>
                <w:sz w:val="20"/>
                <w:szCs w:val="20"/>
                <w:lang w:eastAsia="pt-BR"/>
              </w:rPr>
            </w:pPr>
            <w:r w:rsidRPr="000170F2">
              <w:rPr>
                <w:rFonts w:ascii="Verdana" w:hAnsi="Verdana"/>
                <w:bCs/>
                <w:color w:val="000000"/>
                <w:sz w:val="20"/>
                <w:szCs w:val="20"/>
                <w:lang w:eastAsia="pt-BR"/>
              </w:rPr>
              <w:lastRenderedPageBreak/>
              <w:t xml:space="preserve">61993772021;  </w:t>
            </w:r>
          </w:p>
          <w:p w14:paraId="527134F6" w14:textId="77777777" w:rsidR="00731BCE" w:rsidRPr="000170F2" w:rsidRDefault="00723B69" w:rsidP="00731BCE">
            <w:pPr>
              <w:spacing w:beforeAutospacing="1"/>
              <w:jc w:val="both"/>
              <w:rPr>
                <w:rFonts w:ascii="Verdana" w:hAnsi="Verdana"/>
                <w:bCs/>
                <w:color w:val="000000"/>
                <w:sz w:val="20"/>
                <w:szCs w:val="20"/>
                <w:lang w:eastAsia="pt-BR"/>
              </w:rPr>
            </w:pPr>
            <w:r w:rsidRPr="000170F2">
              <w:rPr>
                <w:rFonts w:ascii="Verdana" w:hAnsi="Verdana"/>
                <w:bCs/>
                <w:color w:val="000000"/>
                <w:sz w:val="20"/>
                <w:szCs w:val="20"/>
                <w:lang w:eastAsia="pt-BR"/>
              </w:rPr>
              <w:t>Leonardo</w:t>
            </w:r>
            <w:r w:rsidRPr="000170F2">
              <w:rPr>
                <w:rFonts w:ascii="Verdana" w:hAnsi="Verdana"/>
                <w:bCs/>
                <w:color w:val="000000"/>
                <w:sz w:val="20"/>
                <w:szCs w:val="20"/>
                <w:lang w:eastAsia="pt-BR"/>
              </w:rPr>
              <w:t xml:space="preserve"> Heringer Andrade/  2518200000001/ 61999455656; </w:t>
            </w:r>
          </w:p>
          <w:p w14:paraId="13F1642B" w14:textId="77777777" w:rsidR="00731BCE" w:rsidRPr="000170F2" w:rsidRDefault="00723B69" w:rsidP="00731BCE">
            <w:pPr>
              <w:spacing w:beforeAutospacing="1"/>
              <w:jc w:val="both"/>
              <w:rPr>
                <w:rFonts w:ascii="Verdana" w:hAnsi="Verdana"/>
                <w:bCs/>
                <w:color w:val="000000"/>
                <w:sz w:val="20"/>
                <w:szCs w:val="20"/>
                <w:lang w:eastAsia="pt-BR"/>
              </w:rPr>
            </w:pPr>
            <w:r w:rsidRPr="000170F2">
              <w:rPr>
                <w:rFonts w:ascii="Verdana" w:hAnsi="Verdana"/>
                <w:bCs/>
                <w:color w:val="000000"/>
                <w:sz w:val="20"/>
                <w:szCs w:val="20"/>
                <w:lang w:eastAsia="pt-BR"/>
              </w:rPr>
              <w:t xml:space="preserve">Jairo Dornelas da Rocha Neto/  2528200000005/ 61981392898;  </w:t>
            </w:r>
          </w:p>
          <w:p w14:paraId="4815699A" w14:textId="77777777" w:rsidR="00731BCE" w:rsidRPr="000170F2" w:rsidRDefault="00723B69" w:rsidP="00731BCE">
            <w:pPr>
              <w:spacing w:beforeAutospacing="1"/>
              <w:jc w:val="both"/>
              <w:rPr>
                <w:rFonts w:ascii="Verdana" w:hAnsi="Verdana"/>
                <w:bCs/>
                <w:color w:val="000000"/>
                <w:sz w:val="20"/>
                <w:szCs w:val="20"/>
                <w:lang w:eastAsia="pt-BR"/>
              </w:rPr>
            </w:pPr>
            <w:r w:rsidRPr="000170F2">
              <w:rPr>
                <w:rFonts w:ascii="Verdana" w:hAnsi="Verdana"/>
                <w:bCs/>
                <w:color w:val="000000"/>
                <w:sz w:val="20"/>
                <w:szCs w:val="20"/>
                <w:lang w:eastAsia="pt-BR"/>
              </w:rPr>
              <w:t xml:space="preserve">Vinícius de Carvalho Ferreira de Lima/  2518190000021/ 61998557538;  </w:t>
            </w:r>
          </w:p>
          <w:p w14:paraId="4E6C002F" w14:textId="476012F7" w:rsidR="00731BCE" w:rsidRPr="000170F2" w:rsidRDefault="00723B69" w:rsidP="00731BCE">
            <w:pPr>
              <w:spacing w:beforeAutospacing="1"/>
              <w:jc w:val="both"/>
              <w:rPr>
                <w:rFonts w:ascii="Verdana" w:hAnsi="Verdana"/>
                <w:bCs/>
                <w:color w:val="000000"/>
                <w:sz w:val="20"/>
                <w:szCs w:val="20"/>
                <w:lang w:eastAsia="pt-BR"/>
              </w:rPr>
            </w:pPr>
            <w:r w:rsidRPr="000170F2">
              <w:rPr>
                <w:rFonts w:ascii="Verdana" w:hAnsi="Verdana"/>
                <w:bCs/>
                <w:color w:val="000000"/>
                <w:sz w:val="20"/>
                <w:szCs w:val="20"/>
                <w:lang w:eastAsia="pt-BR"/>
              </w:rPr>
              <w:t>André Lucas Santos de Souza/  2428190000027/ 61986729476;</w:t>
            </w:r>
            <w:r w:rsidRPr="000170F2">
              <w:rPr>
                <w:rFonts w:ascii="Verdana" w:hAnsi="Verdana"/>
                <w:bCs/>
                <w:color w:val="000000"/>
                <w:sz w:val="20"/>
                <w:szCs w:val="20"/>
                <w:lang w:eastAsia="pt-BR"/>
              </w:rPr>
              <w:t xml:space="preserve">  </w:t>
            </w:r>
          </w:p>
          <w:p w14:paraId="0B0609BA" w14:textId="77777777" w:rsidR="00731BCE" w:rsidRDefault="00723B69" w:rsidP="00731BCE">
            <w:pPr>
              <w:spacing w:beforeAutospacing="1"/>
              <w:jc w:val="both"/>
              <w:rPr>
                <w:rFonts w:ascii="Verdana" w:hAnsi="Verdana"/>
                <w:bCs/>
                <w:color w:val="000000"/>
                <w:sz w:val="20"/>
                <w:szCs w:val="20"/>
                <w:lang w:eastAsia="pt-BR"/>
              </w:rPr>
            </w:pPr>
            <w:r w:rsidRPr="000170F2">
              <w:rPr>
                <w:rFonts w:ascii="Verdana" w:hAnsi="Verdana"/>
                <w:bCs/>
                <w:color w:val="000000"/>
                <w:sz w:val="20"/>
                <w:szCs w:val="20"/>
                <w:lang w:eastAsia="pt-BR"/>
              </w:rPr>
              <w:t>Guilherme Higino Ale</w:t>
            </w:r>
            <w:r w:rsidRPr="000170F2">
              <w:rPr>
                <w:rFonts w:ascii="Verdana" w:hAnsi="Verdana"/>
                <w:bCs/>
                <w:color w:val="000000"/>
                <w:sz w:val="20"/>
                <w:szCs w:val="20"/>
                <w:lang w:eastAsia="pt-BR"/>
              </w:rPr>
              <w:t>ncar/  2518200000028/ 61993797490;</w:t>
            </w:r>
          </w:p>
          <w:p w14:paraId="7699772F" w14:textId="63E60977" w:rsidR="000170F2" w:rsidRPr="000170F2" w:rsidRDefault="000170F2" w:rsidP="00731BCE">
            <w:pPr>
              <w:spacing w:beforeAutospacing="1"/>
              <w:jc w:val="both"/>
              <w:rPr>
                <w:rFonts w:ascii="Verdana" w:hAnsi="Verdana"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4651FC" w14:paraId="2601E578" w14:textId="77777777" w:rsidTr="000170F2">
        <w:trPr>
          <w:trHeight w:val="260"/>
        </w:trPr>
        <w:tc>
          <w:tcPr>
            <w:tcW w:w="8977" w:type="dxa"/>
            <w:tcBorders>
              <w:top w:val="dashed" w:sz="6" w:space="0" w:color="DDDDDD"/>
              <w:left w:val="dashed" w:sz="6" w:space="0" w:color="DDDDDD"/>
              <w:bottom w:val="dashed" w:sz="6" w:space="0" w:color="DDDDDD"/>
              <w:right w:val="dashed" w:sz="6" w:space="0" w:color="DDDDDD"/>
            </w:tcBorders>
            <w:vAlign w:val="center"/>
          </w:tcPr>
          <w:p w14:paraId="1D8C2F5E" w14:textId="26EEF2F0" w:rsidR="004651FC" w:rsidRPr="000170F2" w:rsidRDefault="00723B69" w:rsidP="00731BCE">
            <w:pPr>
              <w:spacing w:beforeAutospacing="1"/>
              <w:jc w:val="both"/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</w:pPr>
            <w:r w:rsidRPr="000170F2">
              <w:rPr>
                <w:rFonts w:ascii="Verdana" w:hAnsi="Verdana"/>
                <w:bCs/>
                <w:color w:val="000000"/>
                <w:sz w:val="20"/>
                <w:szCs w:val="20"/>
                <w:lang w:eastAsia="pt-BR"/>
              </w:rPr>
              <w:t>Edimar Leite de Souza Junior/  2518190000013/ 61996628384.</w:t>
            </w:r>
          </w:p>
        </w:tc>
      </w:tr>
      <w:tr w:rsidR="004651FC" w14:paraId="1D01B599" w14:textId="77777777" w:rsidTr="000170F2">
        <w:trPr>
          <w:trHeight w:val="244"/>
        </w:trPr>
        <w:tc>
          <w:tcPr>
            <w:tcW w:w="8977" w:type="dxa"/>
            <w:tcBorders>
              <w:top w:val="dashed" w:sz="6" w:space="0" w:color="DDDDDD"/>
              <w:left w:val="dashed" w:sz="6" w:space="0" w:color="DDDDDD"/>
              <w:bottom w:val="dashed" w:sz="6" w:space="0" w:color="DDDDDD"/>
              <w:right w:val="dashed" w:sz="6" w:space="0" w:color="DDDDDD"/>
            </w:tcBorders>
            <w:vAlign w:val="center"/>
          </w:tcPr>
          <w:p w14:paraId="31CCE88A" w14:textId="77777777" w:rsidR="004651FC" w:rsidRDefault="00723B69">
            <w:pPr>
              <w:spacing w:beforeAutospacing="1"/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4651FC" w14:paraId="59C112DD" w14:textId="77777777" w:rsidTr="000170F2">
        <w:trPr>
          <w:trHeight w:val="244"/>
        </w:trPr>
        <w:tc>
          <w:tcPr>
            <w:tcW w:w="8977" w:type="dxa"/>
            <w:tcBorders>
              <w:top w:val="dashed" w:sz="6" w:space="0" w:color="DDDDDD"/>
              <w:left w:val="dashed" w:sz="6" w:space="0" w:color="DDDDDD"/>
              <w:bottom w:val="dashed" w:sz="6" w:space="0" w:color="DDDDDD"/>
              <w:right w:val="dashed" w:sz="6" w:space="0" w:color="DDDDDD"/>
            </w:tcBorders>
            <w:vAlign w:val="center"/>
          </w:tcPr>
          <w:p w14:paraId="65A082A6" w14:textId="77777777" w:rsidR="004651FC" w:rsidRDefault="00723B69">
            <w:pPr>
              <w:spacing w:beforeAutospacing="1"/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</w:tbl>
    <w:p w14:paraId="3FF42619" w14:textId="53A133EC" w:rsidR="004651FC" w:rsidRPr="000170F2" w:rsidRDefault="00723B69">
      <w:pPr>
        <w:spacing w:beforeAutospacing="1" w:afterAutospacing="1"/>
        <w:rPr>
          <w:rFonts w:ascii="Verdana" w:hAnsi="Verdana"/>
          <w:color w:val="000000"/>
          <w:sz w:val="20"/>
          <w:szCs w:val="20"/>
          <w:lang w:eastAsia="pt-BR"/>
        </w:rPr>
      </w:pPr>
      <w:r>
        <w:rPr>
          <w:rFonts w:ascii="Verdana" w:hAnsi="Verdana"/>
          <w:b/>
          <w:bCs/>
          <w:color w:val="000000"/>
          <w:sz w:val="20"/>
          <w:szCs w:val="20"/>
          <w:lang w:eastAsia="pt-BR"/>
        </w:rPr>
        <w:t> </w:t>
      </w:r>
      <w:r>
        <w:rPr>
          <w:rFonts w:ascii="Verdana" w:hAnsi="Verdana"/>
          <w:b/>
          <w:bCs/>
          <w:color w:val="000000"/>
          <w:sz w:val="20"/>
          <w:szCs w:val="20"/>
          <w:lang w:eastAsia="pt-BR"/>
        </w:rPr>
        <w:t>3. </w:t>
      </w:r>
      <w:r w:rsidRPr="000170F2">
        <w:rPr>
          <w:rFonts w:ascii="Verdana" w:hAnsi="Verdana"/>
          <w:b/>
          <w:bCs/>
          <w:color w:val="000000"/>
          <w:sz w:val="20"/>
          <w:szCs w:val="20"/>
          <w:highlight w:val="lightGray"/>
          <w:lang w:eastAsia="pt-BR"/>
        </w:rPr>
        <w:t>Desenvolvimento</w:t>
      </w:r>
    </w:p>
    <w:tbl>
      <w:tblPr>
        <w:tblW w:w="8850" w:type="dxa"/>
        <w:tblInd w:w="-15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850"/>
      </w:tblGrid>
      <w:tr w:rsidR="004651FC" w14:paraId="35CF7132" w14:textId="77777777" w:rsidTr="00675EB6">
        <w:tc>
          <w:tcPr>
            <w:tcW w:w="8850" w:type="dxa"/>
            <w:tcBorders>
              <w:top w:val="dashed" w:sz="6" w:space="0" w:color="DDDDDD"/>
              <w:left w:val="dashed" w:sz="6" w:space="0" w:color="DDDDDD"/>
              <w:bottom w:val="dashed" w:sz="6" w:space="0" w:color="DDDDDD"/>
              <w:right w:val="dashed" w:sz="6" w:space="0" w:color="DDDDDD"/>
            </w:tcBorders>
            <w:vAlign w:val="center"/>
          </w:tcPr>
          <w:p w14:paraId="5236AD1A" w14:textId="77777777" w:rsidR="004651FC" w:rsidRPr="00675EB6" w:rsidRDefault="00723B69" w:rsidP="00675EB6">
            <w:pPr>
              <w:spacing w:beforeAutospacing="1"/>
              <w:jc w:val="both"/>
              <w:rPr>
                <w:rFonts w:ascii="Verdana" w:hAnsi="Verdana"/>
                <w:sz w:val="20"/>
                <w:szCs w:val="20"/>
              </w:rPr>
            </w:pPr>
            <w:r w:rsidRPr="00675EB6"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pt-BR"/>
              </w:rPr>
              <w:t xml:space="preserve">Fundamentação Teórica: </w:t>
            </w:r>
            <w:r w:rsidRPr="00675EB6">
              <w:rPr>
                <w:rFonts w:ascii="Verdana" w:hAnsi="Verdana"/>
                <w:sz w:val="20"/>
                <w:szCs w:val="20"/>
              </w:rPr>
              <w:t>Este projeto foi desenvolvido com o objetivo de auxiliar o Larzinho Chico Xavier na melhoria de seus process</w:t>
            </w:r>
            <w:r w:rsidRPr="00675EB6">
              <w:rPr>
                <w:rFonts w:ascii="Verdana" w:hAnsi="Verdana"/>
                <w:sz w:val="20"/>
                <w:szCs w:val="20"/>
              </w:rPr>
              <w:t>os de comunicação e organização interna. Durante a análise realizada na instituição, foram identificadas dificuldades no envio de mensagens, no contato com colaboradores e apoiadores e na administração das informações.</w:t>
            </w:r>
            <w:r w:rsidR="00466208" w:rsidRPr="00675EB6"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  <w:t xml:space="preserve"> Como solução, foi proposto estrut</w:t>
            </w:r>
            <w:r w:rsidR="00731BCE" w:rsidRPr="00675EB6"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  <w:t>ur</w:t>
            </w:r>
            <w:r w:rsidR="00466208" w:rsidRPr="00675EB6"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  <w:t>ar uma modelagem de banco de dados.</w:t>
            </w:r>
            <w:r w:rsidR="00731BCE" w:rsidRPr="00675EB6"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675EB6">
              <w:rPr>
                <w:rFonts w:ascii="Verdana" w:hAnsi="Verdana"/>
                <w:sz w:val="20"/>
                <w:szCs w:val="20"/>
              </w:rPr>
              <w:t xml:space="preserve">A proposta busca reduzir tarefas manuais, otimizar o tempo, trazendo benefícios para a gestão da instituição e fortalecendo a relação entre administradores, colaboradores e apoiadores. </w:t>
            </w:r>
          </w:p>
          <w:p w14:paraId="14665B76" w14:textId="50010557" w:rsidR="00731BCE" w:rsidRPr="00675EB6" w:rsidRDefault="00731BCE">
            <w:pPr>
              <w:spacing w:beforeAutospacing="1"/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</w:pPr>
          </w:p>
        </w:tc>
      </w:tr>
      <w:tr w:rsidR="004651FC" w14:paraId="78CE1CC5" w14:textId="77777777" w:rsidTr="00675EB6">
        <w:tc>
          <w:tcPr>
            <w:tcW w:w="8850" w:type="dxa"/>
            <w:tcBorders>
              <w:top w:val="dashed" w:sz="6" w:space="0" w:color="DDDDDD"/>
              <w:left w:val="dashed" w:sz="6" w:space="0" w:color="DDDDDD"/>
              <w:bottom w:val="dashed" w:sz="6" w:space="0" w:color="DDDDDD"/>
              <w:right w:val="dashed" w:sz="6" w:space="0" w:color="DDDDDD"/>
            </w:tcBorders>
            <w:vAlign w:val="center"/>
          </w:tcPr>
          <w:p w14:paraId="0F0B70AD" w14:textId="1CF5CB28" w:rsidR="004651FC" w:rsidRPr="00675EB6" w:rsidRDefault="00723B69" w:rsidP="00675EB6">
            <w:pPr>
              <w:spacing w:beforeAutospacing="1" w:afterAutospacing="1"/>
              <w:jc w:val="both"/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</w:pPr>
            <w:r w:rsidRPr="00675EB6"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pt-BR"/>
              </w:rPr>
              <w:t xml:space="preserve">Apresentação: </w:t>
            </w:r>
            <w:r w:rsidRPr="00675EB6">
              <w:rPr>
                <w:rFonts w:ascii="Verdana" w:hAnsi="Verdana"/>
                <w:sz w:val="20"/>
                <w:szCs w:val="20"/>
              </w:rPr>
              <w:t>No Larzinho</w:t>
            </w:r>
            <w:r w:rsidRPr="00675EB6">
              <w:rPr>
                <w:rFonts w:ascii="Verdana" w:hAnsi="Verdana"/>
                <w:sz w:val="20"/>
                <w:szCs w:val="20"/>
              </w:rPr>
              <w:t xml:space="preserve"> Chico Xavier, foram observadas dificuldades relacionadas ao envio de informações e à organização dos processos de comunicação, o que pode impactar diretamente a eficiência das atividades realizadas pela instituição.</w:t>
            </w:r>
            <w:r w:rsidRPr="00675EB6">
              <w:rPr>
                <w:rFonts w:ascii="Verdana" w:hAnsi="Verdana"/>
                <w:b/>
                <w:bCs/>
                <w:color w:val="C9211E"/>
                <w:sz w:val="20"/>
                <w:szCs w:val="20"/>
              </w:rPr>
              <w:t xml:space="preserve"> </w:t>
            </w:r>
            <w:r w:rsidRPr="00675EB6">
              <w:rPr>
                <w:rFonts w:ascii="Verdana" w:hAnsi="Verdana"/>
                <w:sz w:val="20"/>
                <w:szCs w:val="20"/>
              </w:rPr>
              <w:t xml:space="preserve">Diante desse cenário, este projeto propõe o desenvolvimento de uma solução tecnológica baseada </w:t>
            </w:r>
            <w:r w:rsidRPr="00675EB6">
              <w:rPr>
                <w:rFonts w:ascii="Verdana" w:hAnsi="Verdana"/>
                <w:sz w:val="20"/>
                <w:szCs w:val="20"/>
              </w:rPr>
              <w:t>no gerenciamento organizado das informações. Para isso, foi utilizado a criação do diagrama entidade relacionamento do sistema, estruturando usuários, administra</w:t>
            </w:r>
            <w:r w:rsidRPr="00675EB6">
              <w:rPr>
                <w:rFonts w:ascii="Verdana" w:hAnsi="Verdana"/>
                <w:sz w:val="20"/>
                <w:szCs w:val="20"/>
              </w:rPr>
              <w:t>dores e sistemas de forma clara e organizada. Com a utilização de ferramentas digitais, a proposta busca modernizar os processos da instituição, reduzir atividades manuais e proporcionar uma comunicação mais eficiente, prática e segura.</w:t>
            </w:r>
          </w:p>
          <w:p w14:paraId="44EE67B3" w14:textId="2BC8A104" w:rsidR="004651FC" w:rsidRPr="00675EB6" w:rsidRDefault="00723B69" w:rsidP="00675EB6">
            <w:pPr>
              <w:spacing w:beforeAutospacing="1" w:afterAutospacing="1"/>
              <w:jc w:val="both"/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</w:pPr>
            <w:r w:rsidRPr="00675EB6"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pt-BR"/>
              </w:rPr>
              <w:t>Justificativa</w:t>
            </w:r>
            <w:r w:rsidRPr="00675EB6"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pt-BR"/>
              </w:rPr>
              <w:t xml:space="preserve">: </w:t>
            </w:r>
            <w:r w:rsidRPr="00675EB6"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  <w:t>Durante a análise realizada na instituição, foram identificadas dificuldades no envio de mensagens, no contato com colaboradores e apoiadores e na administração das informações. Como solução</w:t>
            </w:r>
            <w:r w:rsidR="006563E0" w:rsidRPr="00675EB6"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  <w:t>, foi propost</w:t>
            </w:r>
            <w:r w:rsidR="00CE25BB" w:rsidRPr="00675EB6"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  <w:t>o estrut</w:t>
            </w:r>
            <w:r w:rsidR="00731BCE" w:rsidRPr="00675EB6"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  <w:t>ur</w:t>
            </w:r>
            <w:r w:rsidR="00CE25BB" w:rsidRPr="00675EB6"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  <w:t xml:space="preserve">ar uma modelagem de </w:t>
            </w:r>
            <w:r w:rsidR="0066211B" w:rsidRPr="00675EB6"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  <w:t>banco de dados.</w:t>
            </w:r>
            <w:r w:rsidRPr="00675EB6"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58FCF2ED" w14:textId="638ADEC2" w:rsidR="004651FC" w:rsidRPr="00675EB6" w:rsidRDefault="00723B69" w:rsidP="000170F2">
            <w:pPr>
              <w:spacing w:beforeAutospacing="1" w:afterAutospacing="1"/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</w:pPr>
            <w:r w:rsidRPr="00675EB6"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pt-BR"/>
              </w:rPr>
              <w:t>Objeti</w:t>
            </w:r>
            <w:r w:rsidRPr="00675EB6"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pt-BR"/>
              </w:rPr>
              <w:t>vo</w:t>
            </w:r>
            <w:r w:rsidR="000170F2"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675EB6"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pt-BR"/>
              </w:rPr>
              <w:t xml:space="preserve">Geral: </w:t>
            </w:r>
            <w:r w:rsidRPr="00675EB6">
              <w:rPr>
                <w:rFonts w:ascii="Verdana" w:hAnsi="Verdana"/>
                <w:sz w:val="20"/>
                <w:szCs w:val="20"/>
              </w:rPr>
              <w:t>Modelar um sistema de banco de dados desenvolvendo diagramas como MER, DER, Modelo conceitual e Modelo Lógico para uma futura implementação no Larzinho Chico Xavier.</w:t>
            </w:r>
          </w:p>
          <w:p w14:paraId="7B00647B" w14:textId="4BEDB897" w:rsidR="004651FC" w:rsidRPr="00675EB6" w:rsidRDefault="000170F2" w:rsidP="00675EB6">
            <w:pPr>
              <w:spacing w:beforeAutospacing="1" w:afterAutospacing="1"/>
              <w:jc w:val="both"/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 xml:space="preserve">Objetivos </w:t>
            </w:r>
            <w:r w:rsidR="00723B69" w:rsidRPr="00675EB6"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pt-BR"/>
              </w:rPr>
              <w:t xml:space="preserve">Específicos: </w:t>
            </w:r>
            <w:r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  <w:t>Estudar e</w:t>
            </w:r>
            <w:r w:rsidR="00723B69" w:rsidRPr="00675EB6"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  <w:t xml:space="preserve"> analisar banco de dados e entender modelo c</w:t>
            </w:r>
            <w:r w:rsidR="00723B69" w:rsidRPr="00675EB6"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  <w:t>onceitual</w:t>
            </w:r>
            <w:r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  <w:t xml:space="preserve"> e lógico, DER e MER</w:t>
            </w:r>
            <w:r w:rsidR="00723B69" w:rsidRPr="00675EB6"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  <w:t>.</w:t>
            </w:r>
          </w:p>
          <w:p w14:paraId="591BC296" w14:textId="77777777" w:rsidR="004651FC" w:rsidRPr="00675EB6" w:rsidRDefault="00723B69" w:rsidP="00675EB6">
            <w:pPr>
              <w:spacing w:beforeAutospacing="1" w:afterAutospacing="1"/>
              <w:jc w:val="both"/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</w:pPr>
            <w:r w:rsidRPr="00675EB6"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pt-BR"/>
              </w:rPr>
              <w:t xml:space="preserve">Metas: </w:t>
            </w:r>
            <w:r w:rsidRPr="00675EB6"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  <w:t>M</w:t>
            </w:r>
            <w:r w:rsidRPr="00675EB6">
              <w:rPr>
                <w:rFonts w:ascii="Verdana" w:hAnsi="Verdana"/>
                <w:sz w:val="20"/>
                <w:szCs w:val="20"/>
              </w:rPr>
              <w:t>elhorar a comunicação, a organização do Larzinho Chico Xavier por meio da tecnologia e otimizar o envio de mensagens e o gerenciamento das informações.</w:t>
            </w:r>
          </w:p>
          <w:p w14:paraId="1904D0BB" w14:textId="7F3A6AE0" w:rsidR="004651FC" w:rsidRPr="00675EB6" w:rsidRDefault="00723B69" w:rsidP="00675EB6">
            <w:pPr>
              <w:spacing w:beforeAutospacing="1" w:afterAutospacing="1"/>
              <w:jc w:val="both"/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</w:pPr>
            <w:r w:rsidRPr="00675EB6"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pt-BR"/>
              </w:rPr>
              <w:t xml:space="preserve">Resultados esperados: </w:t>
            </w:r>
            <w:r w:rsidRPr="00675EB6">
              <w:rPr>
                <w:rFonts w:ascii="Verdana" w:hAnsi="Verdana"/>
                <w:sz w:val="20"/>
                <w:szCs w:val="20"/>
              </w:rPr>
              <w:t>Os resultados esperados incluem mais agilidade, eficiência e or</w:t>
            </w:r>
            <w:r w:rsidRPr="00675EB6">
              <w:rPr>
                <w:rFonts w:ascii="Verdana" w:hAnsi="Verdana"/>
                <w:sz w:val="20"/>
                <w:szCs w:val="20"/>
              </w:rPr>
              <w:t>ganização nos processos da instituição</w:t>
            </w:r>
            <w:r w:rsidR="00930D41" w:rsidRPr="00675EB6">
              <w:rPr>
                <w:rFonts w:ascii="Verdana" w:hAnsi="Verdana"/>
                <w:sz w:val="20"/>
                <w:szCs w:val="20"/>
              </w:rPr>
              <w:t>.</w:t>
            </w:r>
            <w:r w:rsidRPr="00675EB6">
              <w:rPr>
                <w:rFonts w:ascii="Verdana" w:hAnsi="Verdana"/>
                <w:sz w:val="20"/>
                <w:szCs w:val="20"/>
              </w:rPr>
              <w:t xml:space="preserve"> A continuidade do projeto permitirá futuras melhorias, trazendo ainda mais praticidade, produtividade e segurança para a gestão das informações. </w:t>
            </w:r>
          </w:p>
          <w:p w14:paraId="68C86069" w14:textId="77777777" w:rsidR="004651FC" w:rsidRPr="00675EB6" w:rsidRDefault="00723B69" w:rsidP="00675EB6">
            <w:pPr>
              <w:spacing w:beforeAutospacing="1" w:afterAutospacing="1"/>
              <w:jc w:val="both"/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</w:pPr>
            <w:r w:rsidRPr="00675EB6"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pt-BR"/>
              </w:rPr>
              <w:t xml:space="preserve">Metodologia: </w:t>
            </w:r>
            <w:r w:rsidRPr="00675EB6"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  <w:t>Scrum, framework ágil que divide grandes desafios em cicl</w:t>
            </w:r>
            <w:r w:rsidRPr="00675EB6"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  <w:t>os curtos e contínuos chamados Sprints (de 15 em 15 dias), garantindo entregas de valor frequente e contínuas.</w:t>
            </w:r>
          </w:p>
          <w:p w14:paraId="6A278B1C" w14:textId="77777777" w:rsidR="004651FC" w:rsidRPr="00675EB6" w:rsidRDefault="00723B69">
            <w:pPr>
              <w:spacing w:beforeAutospacing="1" w:afterAutospacing="1"/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75EB6"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pt-BR"/>
              </w:rPr>
              <w:t>Cronograma de execução:</w:t>
            </w:r>
          </w:p>
          <w:p w14:paraId="0A10B1C1" w14:textId="77777777" w:rsidR="004651FC" w:rsidRPr="00675EB6" w:rsidRDefault="00723B69">
            <w:pPr>
              <w:spacing w:beforeAutospacing="1" w:afterAutospacing="1"/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75EB6"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pt-BR"/>
              </w:rPr>
              <w:t>DATA DE INÍCIO: 10/02/2026</w:t>
            </w:r>
          </w:p>
          <w:p w14:paraId="3D7FE0E7" w14:textId="2B011321" w:rsidR="004651FC" w:rsidRPr="00675EB6" w:rsidRDefault="00723B69">
            <w:pPr>
              <w:spacing w:beforeAutospacing="1" w:afterAutospacing="1"/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</w:pPr>
            <w:r w:rsidRPr="00675EB6"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pt-BR"/>
              </w:rPr>
              <w:t>DATA DE TÉRMINO:</w:t>
            </w:r>
            <w:r w:rsidR="0066211B" w:rsidRPr="00675EB6"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pt-BR"/>
              </w:rPr>
              <w:t xml:space="preserve"> 22/06/2026</w:t>
            </w:r>
          </w:p>
          <w:tbl>
            <w:tblPr>
              <w:tblW w:w="8666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970"/>
              <w:gridCol w:w="2848"/>
              <w:gridCol w:w="2848"/>
            </w:tblGrid>
            <w:tr w:rsidR="004651FC" w:rsidRPr="00675EB6" w14:paraId="4A54D948" w14:textId="77777777" w:rsidTr="002A18FE">
              <w:trPr>
                <w:trHeight w:val="416"/>
              </w:trPr>
              <w:tc>
                <w:tcPr>
                  <w:tcW w:w="297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7E6E6" w:themeFill="background2"/>
                  <w:vAlign w:val="center"/>
                </w:tcPr>
                <w:p w14:paraId="6DE3C2B3" w14:textId="77777777" w:rsidR="004651FC" w:rsidRPr="00675EB6" w:rsidRDefault="00723B69">
                  <w:pPr>
                    <w:spacing w:beforeAutospacing="1"/>
                    <w:jc w:val="center"/>
                    <w:rPr>
                      <w:rFonts w:ascii="Verdana" w:hAnsi="Verdana"/>
                      <w:sz w:val="20"/>
                      <w:szCs w:val="20"/>
                      <w:lang w:eastAsia="pt-BR"/>
                    </w:rPr>
                  </w:pPr>
                  <w:r w:rsidRPr="00675EB6">
                    <w:rPr>
                      <w:rFonts w:ascii="Verdana" w:hAnsi="Verdana"/>
                      <w:b/>
                      <w:bCs/>
                      <w:sz w:val="20"/>
                      <w:szCs w:val="20"/>
                      <w:lang w:eastAsia="pt-BR"/>
                    </w:rPr>
                    <w:t>Evento</w:t>
                  </w:r>
                </w:p>
              </w:tc>
              <w:tc>
                <w:tcPr>
                  <w:tcW w:w="284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7E6E6" w:themeFill="background2"/>
                  <w:vAlign w:val="center"/>
                </w:tcPr>
                <w:p w14:paraId="55B1437D" w14:textId="77777777" w:rsidR="004651FC" w:rsidRPr="00675EB6" w:rsidRDefault="00723B69">
                  <w:pPr>
                    <w:spacing w:beforeAutospacing="1"/>
                    <w:jc w:val="center"/>
                    <w:rPr>
                      <w:rFonts w:ascii="Verdana" w:hAnsi="Verdana"/>
                      <w:sz w:val="20"/>
                      <w:szCs w:val="20"/>
                      <w:lang w:eastAsia="pt-BR"/>
                    </w:rPr>
                  </w:pPr>
                  <w:r w:rsidRPr="00675EB6">
                    <w:rPr>
                      <w:rFonts w:ascii="Verdana" w:hAnsi="Verdana"/>
                      <w:b/>
                      <w:bCs/>
                      <w:sz w:val="20"/>
                      <w:szCs w:val="20"/>
                      <w:lang w:eastAsia="pt-BR"/>
                    </w:rPr>
                    <w:t>Período</w:t>
                  </w:r>
                </w:p>
              </w:tc>
              <w:tc>
                <w:tcPr>
                  <w:tcW w:w="284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7E6E6" w:themeFill="background2"/>
                  <w:vAlign w:val="center"/>
                </w:tcPr>
                <w:p w14:paraId="0C76F2FF" w14:textId="77777777" w:rsidR="004651FC" w:rsidRPr="00675EB6" w:rsidRDefault="00723B69">
                  <w:pPr>
                    <w:spacing w:beforeAutospacing="1"/>
                    <w:jc w:val="center"/>
                    <w:rPr>
                      <w:rFonts w:ascii="Verdana" w:hAnsi="Verdana"/>
                      <w:sz w:val="20"/>
                      <w:szCs w:val="20"/>
                      <w:lang w:eastAsia="pt-BR"/>
                    </w:rPr>
                  </w:pPr>
                  <w:r w:rsidRPr="00675EB6">
                    <w:rPr>
                      <w:rFonts w:ascii="Verdana" w:hAnsi="Verdana"/>
                      <w:b/>
                      <w:bCs/>
                      <w:sz w:val="20"/>
                      <w:szCs w:val="20"/>
                      <w:lang w:eastAsia="pt-BR"/>
                    </w:rPr>
                    <w:t>Observação</w:t>
                  </w:r>
                </w:p>
              </w:tc>
            </w:tr>
            <w:tr w:rsidR="004651FC" w:rsidRPr="00675EB6" w14:paraId="046731D7" w14:textId="77777777" w:rsidTr="002A18FE">
              <w:trPr>
                <w:trHeight w:val="364"/>
              </w:trPr>
              <w:tc>
                <w:tcPr>
                  <w:tcW w:w="297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4208549" w14:textId="47799976" w:rsidR="004651FC" w:rsidRPr="00675EB6" w:rsidRDefault="0066211B" w:rsidP="00675EB6">
                  <w:pPr>
                    <w:spacing w:beforeAutospacing="1"/>
                    <w:jc w:val="center"/>
                    <w:rPr>
                      <w:rFonts w:ascii="Verdana" w:hAnsi="Verdana"/>
                      <w:sz w:val="20"/>
                      <w:szCs w:val="20"/>
                      <w:lang w:eastAsia="pt-BR"/>
                    </w:rPr>
                  </w:pPr>
                  <w:r w:rsidRPr="00675EB6">
                    <w:rPr>
                      <w:rFonts w:ascii="Verdana" w:hAnsi="Verdana"/>
                      <w:b/>
                      <w:bCs/>
                      <w:sz w:val="20"/>
                      <w:szCs w:val="20"/>
                      <w:lang w:eastAsia="pt-BR"/>
                    </w:rPr>
                    <w:t>Reuni</w:t>
                  </w:r>
                  <w:r w:rsidR="0081181E" w:rsidRPr="00675EB6">
                    <w:rPr>
                      <w:rFonts w:ascii="Verdana" w:hAnsi="Verdana"/>
                      <w:b/>
                      <w:bCs/>
                      <w:sz w:val="20"/>
                      <w:szCs w:val="20"/>
                      <w:lang w:eastAsia="pt-BR"/>
                    </w:rPr>
                    <w:t>ão com o grupo</w:t>
                  </w:r>
                </w:p>
              </w:tc>
              <w:tc>
                <w:tcPr>
                  <w:tcW w:w="284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EA60B19" w14:textId="73AB8E4E" w:rsidR="004651FC" w:rsidRPr="00675EB6" w:rsidRDefault="005D6EBC" w:rsidP="00675EB6">
                  <w:pPr>
                    <w:spacing w:beforeAutospacing="1"/>
                    <w:jc w:val="center"/>
                    <w:rPr>
                      <w:rFonts w:ascii="Verdana" w:hAnsi="Verdana"/>
                      <w:sz w:val="20"/>
                      <w:szCs w:val="20"/>
                      <w:lang w:eastAsia="pt-BR"/>
                    </w:rPr>
                  </w:pPr>
                  <w:r w:rsidRPr="00675EB6">
                    <w:rPr>
                      <w:rFonts w:ascii="Verdana" w:hAnsi="Verdana"/>
                      <w:b/>
                      <w:bCs/>
                      <w:sz w:val="20"/>
                      <w:szCs w:val="20"/>
                      <w:lang w:eastAsia="pt-BR"/>
                    </w:rPr>
                    <w:t>Mês de Abril</w:t>
                  </w:r>
                </w:p>
              </w:tc>
              <w:tc>
                <w:tcPr>
                  <w:tcW w:w="284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304A629" w14:textId="219CB498" w:rsidR="004651FC" w:rsidRPr="00675EB6" w:rsidRDefault="002A18FE" w:rsidP="00675EB6">
                  <w:pPr>
                    <w:spacing w:beforeAutospacing="1"/>
                    <w:jc w:val="center"/>
                    <w:rPr>
                      <w:rFonts w:ascii="Verdana" w:hAnsi="Verdana"/>
                      <w:sz w:val="20"/>
                      <w:szCs w:val="20"/>
                      <w:lang w:eastAsia="pt-BR"/>
                    </w:rPr>
                  </w:pPr>
                  <w:r w:rsidRPr="00675EB6">
                    <w:rPr>
                      <w:rFonts w:ascii="Verdana" w:hAnsi="Verdana"/>
                      <w:b/>
                      <w:bCs/>
                      <w:sz w:val="20"/>
                      <w:szCs w:val="20"/>
                      <w:lang w:eastAsia="pt-BR"/>
                    </w:rPr>
                    <w:t>Organizamos como iriamos desenvolver o</w:t>
                  </w:r>
                  <w:r w:rsidR="00CD005E" w:rsidRPr="00675EB6">
                    <w:rPr>
                      <w:rFonts w:ascii="Verdana" w:hAnsi="Verdana"/>
                      <w:b/>
                      <w:bCs/>
                      <w:sz w:val="20"/>
                      <w:szCs w:val="20"/>
                      <w:lang w:eastAsia="pt-BR"/>
                    </w:rPr>
                    <w:t xml:space="preserve"> trabalho.</w:t>
                  </w:r>
                </w:p>
              </w:tc>
            </w:tr>
            <w:tr w:rsidR="004651FC" w:rsidRPr="00675EB6" w14:paraId="127B92B7" w14:textId="77777777" w:rsidTr="002A18FE">
              <w:trPr>
                <w:trHeight w:val="495"/>
              </w:trPr>
              <w:tc>
                <w:tcPr>
                  <w:tcW w:w="297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5EFA867" w14:textId="2A50D69D" w:rsidR="004651FC" w:rsidRPr="00675EB6" w:rsidRDefault="00CD005E" w:rsidP="00675EB6">
                  <w:pPr>
                    <w:spacing w:beforeAutospacing="1"/>
                    <w:jc w:val="center"/>
                    <w:rPr>
                      <w:rFonts w:ascii="Verdana" w:hAnsi="Verdana"/>
                      <w:sz w:val="20"/>
                      <w:szCs w:val="20"/>
                      <w:lang w:eastAsia="pt-BR"/>
                    </w:rPr>
                  </w:pPr>
                  <w:r w:rsidRPr="00675EB6">
                    <w:rPr>
                      <w:rFonts w:ascii="Verdana" w:hAnsi="Verdana"/>
                      <w:b/>
                      <w:bCs/>
                      <w:sz w:val="20"/>
                      <w:szCs w:val="20"/>
                      <w:lang w:eastAsia="pt-BR"/>
                    </w:rPr>
                    <w:t xml:space="preserve">Visita ao Larzinho Chico </w:t>
                  </w:r>
                  <w:r w:rsidR="00675EB6" w:rsidRPr="00675EB6">
                    <w:rPr>
                      <w:rFonts w:ascii="Verdana" w:hAnsi="Verdana"/>
                      <w:b/>
                      <w:bCs/>
                      <w:sz w:val="20"/>
                      <w:szCs w:val="20"/>
                      <w:lang w:eastAsia="pt-BR"/>
                    </w:rPr>
                    <w:t xml:space="preserve">   </w:t>
                  </w:r>
                  <w:r w:rsidRPr="00675EB6">
                    <w:rPr>
                      <w:rFonts w:ascii="Verdana" w:hAnsi="Verdana"/>
                      <w:b/>
                      <w:bCs/>
                      <w:sz w:val="20"/>
                      <w:szCs w:val="20"/>
                      <w:lang w:eastAsia="pt-BR"/>
                    </w:rPr>
                    <w:t>Xavier</w:t>
                  </w:r>
                </w:p>
              </w:tc>
              <w:tc>
                <w:tcPr>
                  <w:tcW w:w="284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61C19BC" w14:textId="413E8448" w:rsidR="004651FC" w:rsidRPr="00675EB6" w:rsidRDefault="00CD005E" w:rsidP="00675EB6">
                  <w:pPr>
                    <w:spacing w:beforeAutospacing="1"/>
                    <w:jc w:val="center"/>
                    <w:rPr>
                      <w:rFonts w:ascii="Verdana" w:hAnsi="Verdana"/>
                      <w:sz w:val="20"/>
                      <w:szCs w:val="20"/>
                      <w:lang w:eastAsia="pt-BR"/>
                    </w:rPr>
                  </w:pPr>
                  <w:r w:rsidRPr="00675EB6">
                    <w:rPr>
                      <w:rFonts w:ascii="Verdana" w:hAnsi="Verdana"/>
                      <w:b/>
                      <w:bCs/>
                      <w:sz w:val="20"/>
                      <w:szCs w:val="20"/>
                      <w:lang w:eastAsia="pt-BR"/>
                    </w:rPr>
                    <w:t>Mês de Junho</w:t>
                  </w:r>
                </w:p>
              </w:tc>
              <w:tc>
                <w:tcPr>
                  <w:tcW w:w="284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F14227B" w14:textId="7A256EFB" w:rsidR="004651FC" w:rsidRPr="00675EB6" w:rsidRDefault="000A4536" w:rsidP="00675EB6">
                  <w:pPr>
                    <w:spacing w:beforeAutospacing="1"/>
                    <w:jc w:val="center"/>
                    <w:rPr>
                      <w:rFonts w:ascii="Verdana" w:hAnsi="Verdana"/>
                      <w:sz w:val="20"/>
                      <w:szCs w:val="20"/>
                      <w:lang w:eastAsia="pt-BR"/>
                    </w:rPr>
                  </w:pPr>
                  <w:r w:rsidRPr="00675EB6">
                    <w:rPr>
                      <w:rFonts w:ascii="Verdana" w:hAnsi="Verdana"/>
                      <w:b/>
                      <w:bCs/>
                      <w:sz w:val="20"/>
                      <w:szCs w:val="20"/>
                      <w:lang w:eastAsia="pt-BR"/>
                    </w:rPr>
                    <w:t>Apresentamos como estávamos desenvolvendo o trabalho para a instituição.</w:t>
                  </w:r>
                </w:p>
              </w:tc>
            </w:tr>
          </w:tbl>
          <w:p w14:paraId="29B83BA4" w14:textId="2B962623" w:rsidR="004651FC" w:rsidRPr="00675EB6" w:rsidRDefault="00723B69" w:rsidP="00731BCE">
            <w:pPr>
              <w:spacing w:beforeAutospacing="1" w:afterAutospacing="1"/>
              <w:jc w:val="both"/>
              <w:rPr>
                <w:rFonts w:ascii="Verdana" w:hAnsi="Verdana"/>
                <w:bCs/>
                <w:color w:val="000000"/>
                <w:sz w:val="20"/>
                <w:szCs w:val="20"/>
                <w:lang w:eastAsia="pt-BR"/>
              </w:rPr>
            </w:pPr>
            <w:r w:rsidRPr="00675EB6"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pt-BR"/>
              </w:rPr>
              <w:t>Considerações finais:</w:t>
            </w:r>
            <w:r w:rsidRPr="00675EB6">
              <w:rPr>
                <w:rFonts w:ascii="Verdana" w:hAnsi="Verdana"/>
                <w:bCs/>
                <w:color w:val="000000"/>
                <w:sz w:val="20"/>
                <w:szCs w:val="20"/>
                <w:lang w:eastAsia="pt-BR"/>
              </w:rPr>
              <w:t xml:space="preserve"> O presente projeto extensionista evidenciou a importância da tecnologia como instrumento de transformação social e organizacional em instituições do terceiro setor. A partir do diagnóstico realizado no Larzinho Chico Xavier, foi poss</w:t>
            </w:r>
            <w:r w:rsidRPr="00675EB6">
              <w:rPr>
                <w:rFonts w:ascii="Verdana" w:hAnsi="Verdana"/>
                <w:bCs/>
                <w:color w:val="000000"/>
                <w:sz w:val="20"/>
                <w:szCs w:val="20"/>
                <w:lang w:eastAsia="pt-BR"/>
              </w:rPr>
              <w:t>ível identificar</w:t>
            </w:r>
            <w:r w:rsidR="00231777" w:rsidRPr="00675EB6">
              <w:rPr>
                <w:rFonts w:ascii="Verdana" w:hAnsi="Verdana"/>
                <w:bCs/>
                <w:color w:val="C9211E"/>
                <w:sz w:val="20"/>
                <w:szCs w:val="20"/>
                <w:lang w:eastAsia="pt-BR"/>
              </w:rPr>
              <w:t xml:space="preserve"> </w:t>
            </w:r>
            <w:r w:rsidR="00231777" w:rsidRPr="00675EB6">
              <w:rPr>
                <w:rFonts w:ascii="Verdana" w:hAnsi="Verdana"/>
                <w:bCs/>
                <w:color w:val="000000"/>
                <w:sz w:val="20"/>
                <w:szCs w:val="20"/>
                <w:lang w:eastAsia="pt-BR"/>
              </w:rPr>
              <w:t>pro</w:t>
            </w:r>
            <w:r w:rsidR="006563E0" w:rsidRPr="00675EB6">
              <w:rPr>
                <w:rFonts w:ascii="Verdana" w:hAnsi="Verdana"/>
                <w:bCs/>
                <w:color w:val="000000"/>
                <w:sz w:val="20"/>
                <w:szCs w:val="20"/>
                <w:lang w:eastAsia="pt-BR"/>
              </w:rPr>
              <w:t xml:space="preserve">blemas na </w:t>
            </w:r>
            <w:r w:rsidR="00231777" w:rsidRPr="00675EB6">
              <w:rPr>
                <w:rFonts w:ascii="Verdana" w:hAnsi="Verdana"/>
                <w:bCs/>
                <w:color w:val="C9211E"/>
                <w:sz w:val="20"/>
                <w:szCs w:val="20"/>
                <w:lang w:eastAsia="pt-BR"/>
              </w:rPr>
              <w:t xml:space="preserve"> </w:t>
            </w:r>
            <w:r w:rsidRPr="00675EB6">
              <w:rPr>
                <w:rFonts w:ascii="Verdana" w:hAnsi="Verdana"/>
                <w:bCs/>
                <w:color w:val="000000"/>
                <w:sz w:val="20"/>
                <w:szCs w:val="20"/>
                <w:lang w:eastAsia="pt-BR"/>
              </w:rPr>
              <w:t xml:space="preserve"> gestão da informação, e propor uma solução estruturada e viável por meio da modelagem de banco de dados.</w:t>
            </w:r>
          </w:p>
          <w:p w14:paraId="1BD4CF28" w14:textId="05C4164B" w:rsidR="004651FC" w:rsidRPr="00675EB6" w:rsidRDefault="00723B69" w:rsidP="00731BCE">
            <w:pPr>
              <w:spacing w:beforeAutospacing="1" w:afterAutospacing="1"/>
              <w:jc w:val="both"/>
              <w:rPr>
                <w:rFonts w:ascii="Verdana" w:hAnsi="Verdana"/>
                <w:bCs/>
                <w:color w:val="000000"/>
                <w:sz w:val="20"/>
                <w:szCs w:val="20"/>
                <w:lang w:eastAsia="pt-BR"/>
              </w:rPr>
            </w:pPr>
            <w:r w:rsidRPr="00675EB6">
              <w:rPr>
                <w:rFonts w:ascii="Verdana" w:hAnsi="Verdana"/>
                <w:bCs/>
                <w:color w:val="000000"/>
                <w:sz w:val="20"/>
                <w:szCs w:val="20"/>
                <w:lang w:eastAsia="pt-BR"/>
              </w:rPr>
              <w:t>O desenvolvimento dos diagramas MER, DER e dos modelos conceitual e lógico representou não apenas um exercício técnico,</w:t>
            </w:r>
            <w:r w:rsidRPr="00675EB6">
              <w:rPr>
                <w:rFonts w:ascii="Verdana" w:hAnsi="Verdana"/>
                <w:bCs/>
                <w:color w:val="000000"/>
                <w:sz w:val="20"/>
                <w:szCs w:val="20"/>
                <w:lang w:eastAsia="pt-BR"/>
              </w:rPr>
              <w:t xml:space="preserve"> mas um passo fundamental para que a instituição parceira possa, futuramente, implementar um sistema eficiente e seguro. A utilização da metodologia ágil Scrum permitiu que o</w:t>
            </w:r>
            <w:r w:rsidRPr="00675EB6"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675EB6">
              <w:rPr>
                <w:rFonts w:ascii="Verdana" w:hAnsi="Verdana"/>
                <w:bCs/>
                <w:color w:val="000000"/>
                <w:sz w:val="20"/>
                <w:szCs w:val="20"/>
                <w:lang w:eastAsia="pt-BR"/>
              </w:rPr>
              <w:t>trabalho fosse conduzido de forma organizada, com entregas incrementais e foco na</w:t>
            </w:r>
            <w:r w:rsidRPr="00675EB6">
              <w:rPr>
                <w:rFonts w:ascii="Verdana" w:hAnsi="Verdana"/>
                <w:bCs/>
                <w:color w:val="000000"/>
                <w:sz w:val="20"/>
                <w:szCs w:val="20"/>
                <w:lang w:eastAsia="pt-BR"/>
              </w:rPr>
              <w:t xml:space="preserve"> geração de valor ao longo de todo o processo.</w:t>
            </w:r>
          </w:p>
          <w:p w14:paraId="4E1BFD6F" w14:textId="77777777" w:rsidR="004651FC" w:rsidRPr="00675EB6" w:rsidRDefault="00723B69" w:rsidP="00731BCE">
            <w:pPr>
              <w:spacing w:beforeAutospacing="1" w:afterAutospacing="1"/>
              <w:jc w:val="both"/>
              <w:rPr>
                <w:rFonts w:ascii="Verdana" w:hAnsi="Verdana"/>
                <w:bCs/>
                <w:color w:val="000000"/>
                <w:sz w:val="20"/>
                <w:szCs w:val="20"/>
                <w:lang w:eastAsia="pt-BR"/>
              </w:rPr>
            </w:pPr>
            <w:r w:rsidRPr="00675EB6">
              <w:rPr>
                <w:rFonts w:ascii="Verdana" w:hAnsi="Verdana"/>
                <w:bCs/>
                <w:color w:val="000000"/>
                <w:sz w:val="20"/>
                <w:szCs w:val="20"/>
                <w:lang w:eastAsia="pt-BR"/>
              </w:rPr>
              <w:t>Para a equipe, a experiência de trabalhar com uma organização real proporcionou uma visão ampliada do papel do profissional de Tecnologia da Informação, reforçando que o conhecimento técnico em modelagem e rec</w:t>
            </w:r>
            <w:r w:rsidRPr="00675EB6">
              <w:rPr>
                <w:rFonts w:ascii="Verdana" w:hAnsi="Verdana"/>
                <w:bCs/>
                <w:color w:val="000000"/>
                <w:sz w:val="20"/>
                <w:szCs w:val="20"/>
                <w:lang w:eastAsia="pt-BR"/>
              </w:rPr>
              <w:t>uperação de dados tem impacto direto na vida de pessoas e comunidades. O contato com os desafios práticos do Larzinho Chico Xavier também estimulou o desenvolvimento de habilidades como análise crítica, trabalho colaborativo e resolução de problemas.</w:t>
            </w:r>
          </w:p>
          <w:p w14:paraId="337666BE" w14:textId="12028F12" w:rsidR="004651FC" w:rsidRPr="00675EB6" w:rsidRDefault="00723B69" w:rsidP="00731BCE">
            <w:pPr>
              <w:spacing w:beforeAutospacing="1" w:afterAutospacing="1"/>
              <w:jc w:val="both"/>
              <w:rPr>
                <w:rFonts w:ascii="Verdana" w:hAnsi="Verdana"/>
                <w:bCs/>
                <w:color w:val="000000"/>
                <w:sz w:val="20"/>
                <w:szCs w:val="20"/>
                <w:lang w:eastAsia="pt-BR"/>
              </w:rPr>
            </w:pPr>
            <w:r w:rsidRPr="00675EB6">
              <w:rPr>
                <w:rFonts w:ascii="Verdana" w:hAnsi="Verdana"/>
                <w:bCs/>
                <w:color w:val="000000"/>
                <w:sz w:val="20"/>
                <w:szCs w:val="20"/>
                <w:lang w:eastAsia="pt-BR"/>
              </w:rPr>
              <w:lastRenderedPageBreak/>
              <w:t>Concl</w:t>
            </w:r>
            <w:r w:rsidRPr="00675EB6">
              <w:rPr>
                <w:rFonts w:ascii="Verdana" w:hAnsi="Verdana"/>
                <w:bCs/>
                <w:color w:val="000000"/>
                <w:sz w:val="20"/>
                <w:szCs w:val="20"/>
                <w:lang w:eastAsia="pt-BR"/>
              </w:rPr>
              <w:t>ui-se que os objetivos propostos foram alcançados, e que este projeto lança as bases para uma futura implantação do sistema, contribuindo com a modernização dos processos da instituição e com a formação integral dos discentes envolvidos. Recomenda-se a con</w:t>
            </w:r>
            <w:r w:rsidRPr="00675EB6">
              <w:rPr>
                <w:rFonts w:ascii="Verdana" w:hAnsi="Verdana"/>
                <w:bCs/>
                <w:color w:val="000000"/>
                <w:sz w:val="20"/>
                <w:szCs w:val="20"/>
                <w:lang w:eastAsia="pt-BR"/>
              </w:rPr>
              <w:t>tinuidade das ações em semestres subsequentes, visando à implementação efetiva do sistema modelado e ao aprofundamento do vínculo entre a universidade e a comunidade atendida pelo Larzinho Chico Xavier.</w:t>
            </w:r>
          </w:p>
          <w:p w14:paraId="6050559F" w14:textId="77777777" w:rsidR="004651FC" w:rsidRPr="00675EB6" w:rsidRDefault="00723B69">
            <w:pPr>
              <w:spacing w:beforeAutospacing="1" w:afterAutospacing="1"/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</w:pPr>
            <w:r w:rsidRPr="00675EB6"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48ACCE8A" w14:textId="6F422F98" w:rsidR="00731BCE" w:rsidRPr="00675EB6" w:rsidRDefault="00723B69" w:rsidP="00731BCE">
            <w:pPr>
              <w:spacing w:beforeAutospacing="1" w:afterAutospacing="1"/>
              <w:jc w:val="both"/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75EB6"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pt-BR"/>
              </w:rPr>
              <w:t>Referência</w:t>
            </w:r>
            <w:r w:rsidR="000170F2"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675EB6"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pt-BR"/>
              </w:rPr>
              <w:t xml:space="preserve"> Bibliográfica</w:t>
            </w:r>
            <w:r w:rsidR="000170F2"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675EB6"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pt-BR"/>
              </w:rPr>
              <w:t xml:space="preserve">: </w:t>
            </w:r>
          </w:p>
          <w:p w14:paraId="59D52C5A" w14:textId="77777777" w:rsidR="00F407F8" w:rsidRDefault="00F407F8" w:rsidP="00731BCE">
            <w:pPr>
              <w:spacing w:beforeAutospacing="1" w:afterAutospacing="1"/>
              <w:jc w:val="both"/>
              <w:rPr>
                <w:rFonts w:ascii="Verdana" w:hAnsi="Verdana"/>
                <w:bCs/>
                <w:color w:val="000000"/>
                <w:sz w:val="20"/>
                <w:szCs w:val="20"/>
                <w:lang w:eastAsia="pt-BR"/>
              </w:rPr>
            </w:pPr>
          </w:p>
          <w:p w14:paraId="1F22930D" w14:textId="3A7C0736" w:rsidR="00F407F8" w:rsidRDefault="00F407F8" w:rsidP="00731BCE">
            <w:pPr>
              <w:spacing w:beforeAutospacing="1" w:afterAutospacing="1"/>
              <w:jc w:val="both"/>
              <w:rPr>
                <w:rFonts w:ascii="Verdana" w:hAnsi="Verdana"/>
                <w:bCs/>
                <w:color w:val="000000"/>
                <w:sz w:val="20"/>
                <w:szCs w:val="20"/>
                <w:lang w:eastAsia="pt-BR"/>
              </w:rPr>
            </w:pPr>
            <w:r w:rsidRPr="00F407F8">
              <w:rPr>
                <w:rFonts w:ascii="Verdana" w:hAnsi="Verdana"/>
                <w:bCs/>
                <w:color w:val="000000"/>
                <w:sz w:val="20"/>
                <w:szCs w:val="20"/>
                <w:lang w:eastAsia="pt-BR"/>
              </w:rPr>
              <w:t>AMADEU, Claudia Vicci (org.). Banco de dados. São Paulo, SP: Pearson, 2014. </w:t>
            </w:r>
            <w:r w:rsidRPr="00F407F8">
              <w:rPr>
                <w:rFonts w:ascii="Verdana" w:hAnsi="Verdana"/>
                <w:bCs/>
                <w:i/>
                <w:iCs/>
                <w:color w:val="000000"/>
                <w:sz w:val="20"/>
                <w:szCs w:val="20"/>
                <w:lang w:eastAsia="pt-BR"/>
              </w:rPr>
              <w:t>E-book</w:t>
            </w:r>
            <w:r w:rsidRPr="00F407F8">
              <w:rPr>
                <w:rFonts w:ascii="Verdana" w:hAnsi="Verdana"/>
                <w:bCs/>
                <w:color w:val="000000"/>
                <w:sz w:val="20"/>
                <w:szCs w:val="20"/>
                <w:lang w:eastAsia="pt-BR"/>
              </w:rPr>
              <w:t>. Disponível em: https://plataforma.bvirtual.com.br. Acesso em: 16 jun 2026.</w:t>
            </w:r>
          </w:p>
          <w:p w14:paraId="304B2BC6" w14:textId="4D2F0012" w:rsidR="00731BCE" w:rsidRPr="00675EB6" w:rsidRDefault="00723B69" w:rsidP="00731BCE">
            <w:pPr>
              <w:spacing w:beforeAutospacing="1" w:afterAutospacing="1"/>
              <w:jc w:val="both"/>
              <w:rPr>
                <w:rFonts w:ascii="Verdana" w:hAnsi="Verdana"/>
                <w:bCs/>
                <w:color w:val="000000"/>
                <w:sz w:val="20"/>
                <w:szCs w:val="20"/>
                <w:lang w:eastAsia="pt-BR"/>
              </w:rPr>
            </w:pPr>
            <w:r w:rsidRPr="00675EB6">
              <w:rPr>
                <w:rFonts w:ascii="Verdana" w:hAnsi="Verdana"/>
                <w:bCs/>
                <w:color w:val="000000"/>
                <w:sz w:val="20"/>
                <w:szCs w:val="20"/>
                <w:lang w:eastAsia="pt-BR"/>
              </w:rPr>
              <w:t>BERNERS-LEE, Tim; HEN</w:t>
            </w:r>
            <w:r w:rsidRPr="00675EB6">
              <w:rPr>
                <w:rFonts w:ascii="Verdana" w:hAnsi="Verdana"/>
                <w:bCs/>
                <w:color w:val="000000"/>
                <w:sz w:val="20"/>
                <w:szCs w:val="20"/>
                <w:lang w:eastAsia="pt-BR"/>
              </w:rPr>
              <w:t xml:space="preserve">DLER, James; LASSILA, Ora. The Semantic Web. Scientific American, v. 284, n. 5, p. 28–37, 2001. </w:t>
            </w:r>
          </w:p>
          <w:p w14:paraId="07C27137" w14:textId="1452AE1E" w:rsidR="000170F2" w:rsidRDefault="00723B69" w:rsidP="00731BCE">
            <w:pPr>
              <w:spacing w:beforeAutospacing="1" w:afterAutospacing="1"/>
              <w:jc w:val="both"/>
              <w:rPr>
                <w:rFonts w:ascii="Verdana" w:hAnsi="Verdana"/>
                <w:bCs/>
                <w:color w:val="000000"/>
                <w:sz w:val="20"/>
                <w:szCs w:val="20"/>
                <w:lang w:eastAsia="pt-BR"/>
              </w:rPr>
            </w:pPr>
            <w:r w:rsidRPr="00675EB6">
              <w:rPr>
                <w:rFonts w:ascii="Verdana" w:hAnsi="Verdana"/>
                <w:bCs/>
                <w:color w:val="000000"/>
                <w:sz w:val="20"/>
                <w:szCs w:val="20"/>
                <w:lang w:eastAsia="pt-BR"/>
              </w:rPr>
              <w:t>INSTITUTO DE PESQUISA ECONÔMICA APLICADA (IPEA). Mapa das Organizações da Sociedade Civil (OSCs). Brasília: IPEA, 2023. Disponível em: https://mapaosc.ipea.gov.</w:t>
            </w:r>
            <w:r w:rsidR="000170F2">
              <w:rPr>
                <w:rFonts w:ascii="Verdana" w:hAnsi="Verdana"/>
                <w:bCs/>
                <w:color w:val="000000"/>
                <w:sz w:val="20"/>
                <w:szCs w:val="20"/>
                <w:lang w:eastAsia="pt-BR"/>
              </w:rPr>
              <w:t>br/. Acesso em: 14 jun 2026</w:t>
            </w:r>
            <w:r w:rsidRPr="00675EB6">
              <w:rPr>
                <w:rFonts w:ascii="Verdana" w:hAnsi="Verdana"/>
                <w:bCs/>
                <w:color w:val="000000"/>
                <w:sz w:val="20"/>
                <w:szCs w:val="20"/>
                <w:lang w:eastAsia="pt-BR"/>
              </w:rPr>
              <w:t xml:space="preserve">. </w:t>
            </w:r>
          </w:p>
          <w:p w14:paraId="6A0DFF4B" w14:textId="77777777" w:rsidR="00F407F8" w:rsidRDefault="00723B69" w:rsidP="00731BCE">
            <w:pPr>
              <w:spacing w:beforeAutospacing="1" w:afterAutospacing="1"/>
              <w:jc w:val="both"/>
              <w:rPr>
                <w:rFonts w:ascii="Verdana" w:hAnsi="Verdana"/>
                <w:bCs/>
                <w:color w:val="000000"/>
                <w:sz w:val="20"/>
                <w:szCs w:val="20"/>
                <w:lang w:eastAsia="pt-BR"/>
              </w:rPr>
            </w:pPr>
            <w:r w:rsidRPr="00675EB6">
              <w:rPr>
                <w:rFonts w:ascii="Verdana" w:hAnsi="Verdana"/>
                <w:bCs/>
                <w:color w:val="000000"/>
                <w:sz w:val="20"/>
                <w:szCs w:val="20"/>
                <w:lang w:eastAsia="pt-BR"/>
              </w:rPr>
              <w:t xml:space="preserve">LARZINHO CHICO XAVIER. Institucional. </w:t>
            </w:r>
            <w:r w:rsidRPr="00675EB6">
              <w:rPr>
                <w:rFonts w:ascii="Verdana" w:hAnsi="Verdana"/>
                <w:bCs/>
                <w:color w:val="000000"/>
                <w:sz w:val="20"/>
                <w:szCs w:val="20"/>
                <w:lang w:eastAsia="pt-BR"/>
              </w:rPr>
              <w:t>Brasí</w:t>
            </w:r>
            <w:r w:rsidRPr="00675EB6">
              <w:rPr>
                <w:rFonts w:ascii="Verdana" w:hAnsi="Verdana"/>
                <w:bCs/>
                <w:color w:val="000000"/>
                <w:sz w:val="20"/>
                <w:szCs w:val="20"/>
                <w:lang w:eastAsia="pt-BR"/>
              </w:rPr>
              <w:t>lia: Larzinho Chico Xavier, [s.d.]. Disponível em: https://www.larzinhochicoxa</w:t>
            </w:r>
            <w:r w:rsidR="000170F2">
              <w:rPr>
                <w:rFonts w:ascii="Verdana" w:hAnsi="Verdana"/>
                <w:bCs/>
                <w:color w:val="000000"/>
                <w:sz w:val="20"/>
                <w:szCs w:val="20"/>
                <w:lang w:eastAsia="pt-BR"/>
              </w:rPr>
              <w:t>vier.org.br/. Acesso em: 14 jun 2026</w:t>
            </w:r>
            <w:r w:rsidRPr="00675EB6">
              <w:rPr>
                <w:rFonts w:ascii="Verdana" w:hAnsi="Verdana"/>
                <w:bCs/>
                <w:color w:val="000000"/>
                <w:sz w:val="20"/>
                <w:szCs w:val="20"/>
                <w:lang w:eastAsia="pt-BR"/>
              </w:rPr>
              <w:t xml:space="preserve">. </w:t>
            </w:r>
          </w:p>
          <w:p w14:paraId="2BC76891" w14:textId="0A0768DA" w:rsidR="00F407F8" w:rsidRDefault="00F407F8" w:rsidP="00731BCE">
            <w:pPr>
              <w:spacing w:beforeAutospacing="1" w:afterAutospacing="1"/>
              <w:jc w:val="both"/>
              <w:rPr>
                <w:rFonts w:ascii="Verdana" w:hAnsi="Verdana"/>
                <w:bCs/>
                <w:color w:val="000000"/>
                <w:sz w:val="20"/>
                <w:szCs w:val="20"/>
                <w:lang w:eastAsia="pt-BR"/>
              </w:rPr>
            </w:pPr>
            <w:r w:rsidRPr="00F407F8">
              <w:rPr>
                <w:rFonts w:ascii="Verdana" w:hAnsi="Verdana"/>
                <w:bCs/>
                <w:color w:val="000000"/>
                <w:sz w:val="20"/>
                <w:szCs w:val="20"/>
                <w:lang w:eastAsia="pt-BR"/>
              </w:rPr>
              <w:t>MEDEIROS, Luciano Frontino de. Banco de dados: princípios e prática. 1. ed. Curitiba: Intersaberes, 2013. </w:t>
            </w:r>
            <w:r w:rsidRPr="00F407F8">
              <w:rPr>
                <w:rFonts w:ascii="Verdana" w:hAnsi="Verdana"/>
                <w:bCs/>
                <w:i/>
                <w:iCs/>
                <w:color w:val="000000"/>
                <w:sz w:val="20"/>
                <w:szCs w:val="20"/>
                <w:lang w:eastAsia="pt-BR"/>
              </w:rPr>
              <w:t>E-book</w:t>
            </w:r>
            <w:r w:rsidRPr="00F407F8">
              <w:rPr>
                <w:rFonts w:ascii="Verdana" w:hAnsi="Verdana"/>
                <w:bCs/>
                <w:color w:val="000000"/>
                <w:sz w:val="20"/>
                <w:szCs w:val="20"/>
                <w:lang w:eastAsia="pt-BR"/>
              </w:rPr>
              <w:t>. Disponível em: https://plataforma.bvirtual.com.br. Acesso em: 16 jun 2026.</w:t>
            </w:r>
          </w:p>
          <w:p w14:paraId="1AEE7756" w14:textId="1B29C06A" w:rsidR="00731BCE" w:rsidRPr="00675EB6" w:rsidRDefault="00723B69" w:rsidP="00731BCE">
            <w:pPr>
              <w:spacing w:beforeAutospacing="1" w:afterAutospacing="1"/>
              <w:jc w:val="both"/>
              <w:rPr>
                <w:rFonts w:ascii="Verdana" w:hAnsi="Verdana"/>
                <w:bCs/>
                <w:color w:val="000000"/>
                <w:sz w:val="20"/>
                <w:szCs w:val="20"/>
                <w:lang w:eastAsia="pt-BR"/>
              </w:rPr>
            </w:pPr>
            <w:r w:rsidRPr="00675EB6">
              <w:rPr>
                <w:rFonts w:ascii="Verdana" w:hAnsi="Verdana"/>
                <w:bCs/>
                <w:color w:val="000000"/>
                <w:sz w:val="20"/>
                <w:szCs w:val="20"/>
                <w:lang w:eastAsia="pt-BR"/>
              </w:rPr>
              <w:t>MINISTÉRIO DA CASA CIVIL. Transformação digital no Brasil: panorama e indicadores de acesso à internet. Brasília: Governo Federal, 2022. Di</w:t>
            </w:r>
            <w:r w:rsidRPr="00675EB6">
              <w:rPr>
                <w:rFonts w:ascii="Verdana" w:hAnsi="Verdana"/>
                <w:bCs/>
                <w:color w:val="000000"/>
                <w:sz w:val="20"/>
                <w:szCs w:val="20"/>
                <w:lang w:eastAsia="pt-BR"/>
              </w:rPr>
              <w:t>sponível em: https://www.gov</w:t>
            </w:r>
            <w:r w:rsidR="000170F2">
              <w:rPr>
                <w:rFonts w:ascii="Verdana" w:hAnsi="Verdana"/>
                <w:bCs/>
                <w:color w:val="000000"/>
                <w:sz w:val="20"/>
                <w:szCs w:val="20"/>
                <w:lang w:eastAsia="pt-BR"/>
              </w:rPr>
              <w:t>.br/casacivil. Acesso em: 14 jun 2026</w:t>
            </w:r>
            <w:r w:rsidRPr="00675EB6">
              <w:rPr>
                <w:rFonts w:ascii="Verdana" w:hAnsi="Verdana"/>
                <w:bCs/>
                <w:color w:val="000000"/>
                <w:sz w:val="20"/>
                <w:szCs w:val="20"/>
                <w:lang w:eastAsia="pt-BR"/>
              </w:rPr>
              <w:t xml:space="preserve">. </w:t>
            </w:r>
          </w:p>
          <w:p w14:paraId="3799AD92" w14:textId="77777777" w:rsidR="00675EB6" w:rsidRPr="00675EB6" w:rsidRDefault="00723B69" w:rsidP="00731BCE">
            <w:pPr>
              <w:spacing w:beforeAutospacing="1" w:afterAutospacing="1"/>
              <w:jc w:val="both"/>
              <w:rPr>
                <w:rFonts w:ascii="Verdana" w:hAnsi="Verdana"/>
                <w:bCs/>
                <w:color w:val="000000"/>
                <w:sz w:val="20"/>
                <w:szCs w:val="20"/>
                <w:lang w:eastAsia="pt-BR"/>
              </w:rPr>
            </w:pPr>
            <w:r w:rsidRPr="00675EB6">
              <w:rPr>
                <w:rFonts w:ascii="Verdana" w:hAnsi="Verdana"/>
                <w:bCs/>
                <w:color w:val="000000"/>
                <w:sz w:val="20"/>
                <w:szCs w:val="20"/>
                <w:lang w:eastAsia="pt-BR"/>
              </w:rPr>
              <w:t xml:space="preserve">SOARES, Michel dos Santos. Engenharia de Software: teoria e prática. São Paulo: Pearson Prentice Hall, 2004. </w:t>
            </w:r>
          </w:p>
          <w:p w14:paraId="4514B7CB" w14:textId="0C9CCF97" w:rsidR="004651FC" w:rsidRPr="00F407F8" w:rsidRDefault="00723B69" w:rsidP="00F407F8">
            <w:pPr>
              <w:spacing w:beforeAutospacing="1" w:afterAutospacing="1"/>
              <w:jc w:val="both"/>
              <w:rPr>
                <w:rFonts w:ascii="Verdana" w:hAnsi="Verdana"/>
                <w:bCs/>
                <w:color w:val="000000"/>
                <w:sz w:val="20"/>
                <w:szCs w:val="20"/>
                <w:lang w:eastAsia="pt-BR"/>
              </w:rPr>
            </w:pPr>
            <w:r w:rsidRPr="00675EB6">
              <w:rPr>
                <w:rFonts w:ascii="Verdana" w:hAnsi="Verdana"/>
                <w:bCs/>
                <w:color w:val="000000"/>
                <w:sz w:val="20"/>
                <w:szCs w:val="20"/>
                <w:lang w:eastAsia="pt-BR"/>
              </w:rPr>
              <w:t>THE GUARDIAN. Tim Berners-Lee on the future of the web: “The system is failing”</w:t>
            </w:r>
            <w:r w:rsidRPr="00675EB6">
              <w:rPr>
                <w:rFonts w:ascii="Verdana" w:hAnsi="Verdana"/>
                <w:bCs/>
                <w:color w:val="000000"/>
                <w:sz w:val="20"/>
                <w:szCs w:val="20"/>
                <w:lang w:eastAsia="pt-BR"/>
              </w:rPr>
              <w:t>. Londres: The Guardian, 2017. Disponível em: https://www.the</w:t>
            </w:r>
            <w:r w:rsidR="000170F2">
              <w:rPr>
                <w:rFonts w:ascii="Verdana" w:hAnsi="Verdana"/>
                <w:bCs/>
                <w:color w:val="000000"/>
                <w:sz w:val="20"/>
                <w:szCs w:val="20"/>
                <w:lang w:eastAsia="pt-BR"/>
              </w:rPr>
              <w:t>guardian.com. Acesso em: 14 jun 2026</w:t>
            </w:r>
            <w:r w:rsidRPr="00675EB6">
              <w:rPr>
                <w:rFonts w:ascii="Verdana" w:hAnsi="Verdana"/>
                <w:bCs/>
                <w:color w:val="000000"/>
                <w:sz w:val="20"/>
                <w:szCs w:val="20"/>
                <w:lang w:eastAsia="pt-BR"/>
              </w:rPr>
              <w:t xml:space="preserve">.  </w:t>
            </w:r>
          </w:p>
          <w:p w14:paraId="46DBC980" w14:textId="77777777" w:rsidR="004651FC" w:rsidRPr="00675EB6" w:rsidRDefault="00723B69">
            <w:pPr>
              <w:spacing w:beforeAutospacing="1"/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</w:pPr>
            <w:r w:rsidRPr="00675EB6"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0170F2" w14:paraId="0A5DA959" w14:textId="77777777" w:rsidTr="00675EB6">
        <w:tc>
          <w:tcPr>
            <w:tcW w:w="8850" w:type="dxa"/>
            <w:tcBorders>
              <w:top w:val="dashed" w:sz="6" w:space="0" w:color="DDDDDD"/>
              <w:left w:val="dashed" w:sz="6" w:space="0" w:color="DDDDDD"/>
              <w:bottom w:val="dashed" w:sz="6" w:space="0" w:color="DDDDDD"/>
              <w:right w:val="dashed" w:sz="6" w:space="0" w:color="DDDDDD"/>
            </w:tcBorders>
            <w:vAlign w:val="center"/>
          </w:tcPr>
          <w:p w14:paraId="4D7E8914" w14:textId="77777777" w:rsidR="000170F2" w:rsidRPr="00675EB6" w:rsidRDefault="000170F2" w:rsidP="00675EB6">
            <w:pPr>
              <w:spacing w:beforeAutospacing="1" w:afterAutospacing="1"/>
              <w:jc w:val="both"/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</w:tbl>
    <w:p w14:paraId="1632B9A4" w14:textId="77777777" w:rsidR="004651FC" w:rsidRDefault="00723B69">
      <w:pPr>
        <w:spacing w:beforeAutospacing="1" w:afterAutospacing="1"/>
      </w:pPr>
      <w:r>
        <w:rPr>
          <w:rFonts w:ascii="Verdana" w:hAnsi="Verdana"/>
          <w:b/>
          <w:bCs/>
          <w:color w:val="000000"/>
          <w:sz w:val="20"/>
          <w:szCs w:val="20"/>
          <w:lang w:eastAsia="pt-BR"/>
        </w:rPr>
        <w:t> </w:t>
      </w:r>
    </w:p>
    <w:sectPr w:rsidR="004651FC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851" w:bottom="851" w:left="1440" w:header="720" w:footer="72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96A291" w14:textId="77777777" w:rsidR="00723B69" w:rsidRDefault="00723B69">
      <w:r>
        <w:separator/>
      </w:r>
    </w:p>
  </w:endnote>
  <w:endnote w:type="continuationSeparator" w:id="0">
    <w:p w14:paraId="1A9B57B4" w14:textId="77777777" w:rsidR="00723B69" w:rsidRDefault="00723B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00"/>
    <w:family w:val="roman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33003047"/>
      <w:docPartObj>
        <w:docPartGallery w:val="Page Numbers (Bottom of Page)"/>
        <w:docPartUnique/>
      </w:docPartObj>
    </w:sdtPr>
    <w:sdtEndPr/>
    <w:sdtContent>
      <w:p w14:paraId="0523D039" w14:textId="3F45CB39" w:rsidR="004651FC" w:rsidRDefault="00723B69" w:rsidP="00675EB6">
        <w:pPr>
          <w:pStyle w:val="Rodap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F407F8">
          <w:rPr>
            <w:noProof/>
          </w:rPr>
          <w:t>4</w:t>
        </w:r>
        <w:r>
          <w:fldChar w:fldCharType="end"/>
        </w:r>
        <w:r w:rsidR="00675EB6">
          <w:t>/4</w:t>
        </w:r>
      </w:p>
    </w:sdtContent>
  </w:sdt>
  <w:p w14:paraId="49F7BE99" w14:textId="77777777" w:rsidR="004651FC" w:rsidRDefault="00723B69">
    <w:pPr>
      <w:rPr>
        <w:rFonts w:ascii="Comic Sans MS" w:hAnsi="Comic Sans MS"/>
        <w:sz w:val="16"/>
        <w:szCs w:val="16"/>
      </w:rPr>
    </w:pPr>
    <w:r>
      <w:rPr>
        <w:rFonts w:ascii="Comic Sans MS" w:hAnsi="Comic Sans MS"/>
        <w:sz w:val="16"/>
        <w:szCs w:val="16"/>
      </w:rPr>
      <w:t>Centro Universitário Processus - UNIPROCESSUS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45911374"/>
      <w:docPartObj>
        <w:docPartGallery w:val="Page Numbers (Bottom of Page)"/>
        <w:docPartUnique/>
      </w:docPartObj>
    </w:sdtPr>
    <w:sdtEndPr/>
    <w:sdtContent>
      <w:p w14:paraId="05A81842" w14:textId="77777777" w:rsidR="004651FC" w:rsidRDefault="00723B69">
        <w:pPr>
          <w:pStyle w:val="Rodap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5</w:t>
        </w:r>
        <w:r>
          <w:fldChar w:fldCharType="end"/>
        </w:r>
        <w:r>
          <w:t>/3</w:t>
        </w:r>
      </w:p>
    </w:sdtContent>
  </w:sdt>
  <w:p w14:paraId="1CB76209" w14:textId="77777777" w:rsidR="004651FC" w:rsidRDefault="00723B69">
    <w:pPr>
      <w:rPr>
        <w:rFonts w:ascii="Comic Sans MS" w:hAnsi="Comic Sans MS"/>
        <w:sz w:val="16"/>
        <w:szCs w:val="16"/>
      </w:rPr>
    </w:pPr>
    <w:r>
      <w:rPr>
        <w:rFonts w:ascii="Comic Sans MS" w:hAnsi="Comic Sans MS"/>
        <w:sz w:val="16"/>
        <w:szCs w:val="16"/>
      </w:rPr>
      <w:t>Centro Universitário Processus - UNIPROCESSUS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90B129" w14:textId="77777777" w:rsidR="00723B69" w:rsidRDefault="00723B69">
      <w:r>
        <w:separator/>
      </w:r>
    </w:p>
  </w:footnote>
  <w:footnote w:type="continuationSeparator" w:id="0">
    <w:p w14:paraId="66ED4DB1" w14:textId="77777777" w:rsidR="00723B69" w:rsidRDefault="00723B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B48B1D" w14:textId="77777777" w:rsidR="004651FC" w:rsidRDefault="00723B69">
    <w:pPr>
      <w:tabs>
        <w:tab w:val="right" w:pos="8838"/>
      </w:tabs>
      <w:jc w:val="center"/>
      <w:rPr>
        <w:b/>
        <w:sz w:val="48"/>
        <w:szCs w:val="48"/>
      </w:rPr>
    </w:pPr>
    <w:r>
      <w:rPr>
        <w:b/>
        <w:noProof/>
        <w:sz w:val="48"/>
        <w:szCs w:val="48"/>
        <w:lang w:eastAsia="pt-BR"/>
      </w:rPr>
      <w:drawing>
        <wp:anchor distT="0" distB="0" distL="0" distR="0" simplePos="0" relativeHeight="251657216" behindDoc="1" locked="0" layoutInCell="0" allowOverlap="1" wp14:anchorId="3A5E1B27" wp14:editId="47447BE9">
          <wp:simplePos x="0" y="0"/>
          <wp:positionH relativeFrom="page">
            <wp:posOffset>3267075</wp:posOffset>
          </wp:positionH>
          <wp:positionV relativeFrom="paragraph">
            <wp:posOffset>-165100</wp:posOffset>
          </wp:positionV>
          <wp:extent cx="1066800" cy="542925"/>
          <wp:effectExtent l="0" t="0" r="0" b="0"/>
          <wp:wrapNone/>
          <wp:docPr id="2" name="Imagem 7" descr="Logotipo&#10;&#10;Descrição gerada automaticamente com confiança baix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7" descr="Logotipo&#10;&#10;Descrição gerada automaticamente com confiança baixa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66800" cy="5429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6649CB5F" w14:textId="77777777" w:rsidR="004651FC" w:rsidRDefault="00723B69">
    <w:pPr>
      <w:tabs>
        <w:tab w:val="right" w:pos="8838"/>
      </w:tabs>
      <w:jc w:val="center"/>
      <w:rPr>
        <w:color w:val="000000"/>
        <w:sz w:val="36"/>
        <w:szCs w:val="36"/>
      </w:rPr>
    </w:pPr>
    <w:r>
      <w:rPr>
        <w:b/>
        <w:color w:val="000000"/>
        <w:sz w:val="36"/>
        <w:szCs w:val="36"/>
      </w:rPr>
      <w:t>Centro Universitário Processus</w:t>
    </w:r>
  </w:p>
  <w:p w14:paraId="380BF4AC" w14:textId="77777777" w:rsidR="004651FC" w:rsidRDefault="00723B69">
    <w:pPr>
      <w:tabs>
        <w:tab w:val="center" w:pos="-570"/>
      </w:tabs>
      <w:jc w:val="center"/>
    </w:pPr>
    <w:r>
      <w:t>PORTARIA Nº 282, DE 14 DE ABRIL DE 2022</w:t>
    </w:r>
  </w:p>
  <w:p w14:paraId="3DB6394F" w14:textId="77777777" w:rsidR="004651FC" w:rsidRDefault="004651FC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791986" w14:textId="77777777" w:rsidR="004651FC" w:rsidRDefault="00723B69">
    <w:pPr>
      <w:tabs>
        <w:tab w:val="right" w:pos="8838"/>
      </w:tabs>
      <w:jc w:val="center"/>
      <w:rPr>
        <w:b/>
        <w:sz w:val="48"/>
        <w:szCs w:val="48"/>
      </w:rPr>
    </w:pPr>
    <w:r>
      <w:rPr>
        <w:b/>
        <w:noProof/>
        <w:sz w:val="48"/>
        <w:szCs w:val="48"/>
        <w:lang w:eastAsia="pt-BR"/>
      </w:rPr>
      <w:drawing>
        <wp:anchor distT="0" distB="0" distL="0" distR="0" simplePos="0" relativeHeight="251658240" behindDoc="1" locked="0" layoutInCell="0" allowOverlap="1" wp14:anchorId="29528432" wp14:editId="5DA630E1">
          <wp:simplePos x="0" y="0"/>
          <wp:positionH relativeFrom="page">
            <wp:posOffset>3267075</wp:posOffset>
          </wp:positionH>
          <wp:positionV relativeFrom="paragraph">
            <wp:posOffset>-165100</wp:posOffset>
          </wp:positionV>
          <wp:extent cx="1066800" cy="542925"/>
          <wp:effectExtent l="0" t="0" r="0" b="0"/>
          <wp:wrapNone/>
          <wp:docPr id="3" name="Imagem 7" descr="Logotipo&#10;&#10;Descrição gerada automaticamente com confiança baix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7" descr="Logotipo&#10;&#10;Descrição gerada automaticamente com confiança baixa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66800" cy="5429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57D4D057" w14:textId="77777777" w:rsidR="004651FC" w:rsidRDefault="00723B69">
    <w:pPr>
      <w:tabs>
        <w:tab w:val="right" w:pos="8838"/>
      </w:tabs>
      <w:jc w:val="center"/>
      <w:rPr>
        <w:color w:val="000000"/>
        <w:sz w:val="36"/>
        <w:szCs w:val="36"/>
      </w:rPr>
    </w:pPr>
    <w:r>
      <w:rPr>
        <w:b/>
        <w:color w:val="000000"/>
        <w:sz w:val="36"/>
        <w:szCs w:val="36"/>
      </w:rPr>
      <w:t>Centro Universitário Processus</w:t>
    </w:r>
  </w:p>
  <w:p w14:paraId="1A498F52" w14:textId="77777777" w:rsidR="004651FC" w:rsidRDefault="00723B69">
    <w:pPr>
      <w:tabs>
        <w:tab w:val="center" w:pos="-570"/>
      </w:tabs>
      <w:jc w:val="center"/>
    </w:pPr>
    <w:r>
      <w:t>PORTARIA Nº 282, DE 14 DE ABRIL DE 2022</w:t>
    </w:r>
  </w:p>
  <w:p w14:paraId="130BFDFB" w14:textId="77777777" w:rsidR="004651FC" w:rsidRDefault="004651FC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575C89"/>
    <w:multiLevelType w:val="multilevel"/>
    <w:tmpl w:val="56B4C6A2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Ttulo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Ttulo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79C37E3F"/>
    <w:multiLevelType w:val="multilevel"/>
    <w:tmpl w:val="32BA984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balanceSingleByteDoubleByteWidth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51FC"/>
    <w:rsid w:val="000170F2"/>
    <w:rsid w:val="000A4536"/>
    <w:rsid w:val="00176722"/>
    <w:rsid w:val="00231777"/>
    <w:rsid w:val="002A18FE"/>
    <w:rsid w:val="00367DDE"/>
    <w:rsid w:val="004651FC"/>
    <w:rsid w:val="00466208"/>
    <w:rsid w:val="005D6EBC"/>
    <w:rsid w:val="006563E0"/>
    <w:rsid w:val="0066211B"/>
    <w:rsid w:val="00675EB6"/>
    <w:rsid w:val="00723B69"/>
    <w:rsid w:val="00731BCE"/>
    <w:rsid w:val="00783882"/>
    <w:rsid w:val="0081181E"/>
    <w:rsid w:val="00930D41"/>
    <w:rsid w:val="00AC51DD"/>
    <w:rsid w:val="00BC6750"/>
    <w:rsid w:val="00C40FAB"/>
    <w:rsid w:val="00CD005E"/>
    <w:rsid w:val="00CE25BB"/>
    <w:rsid w:val="00F40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B03A3D"/>
  <w15:docId w15:val="{D46570E6-6FF9-40EE-9ACC-FFE4F2987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07F8"/>
    <w:rPr>
      <w:sz w:val="24"/>
      <w:szCs w:val="24"/>
      <w:lang w:eastAsia="ar-SA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spacing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4D435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rsid w:val="008135D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5">
    <w:name w:val="heading 5"/>
    <w:basedOn w:val="Normal"/>
    <w:next w:val="Normal"/>
    <w:qFormat/>
    <w:pPr>
      <w:keepNext/>
      <w:numPr>
        <w:ilvl w:val="4"/>
        <w:numId w:val="1"/>
      </w:numPr>
      <w:outlineLvl w:val="4"/>
    </w:pPr>
    <w:rPr>
      <w:rFonts w:ascii="Arial" w:eastAsia="Arial Unicode MS" w:hAnsi="Arial" w:cs="Arial"/>
      <w:b/>
      <w:bCs/>
      <w:color w:val="FF0000"/>
    </w:rPr>
  </w:style>
  <w:style w:type="paragraph" w:styleId="Ttulo6">
    <w:name w:val="heading 6"/>
    <w:basedOn w:val="Normal"/>
    <w:next w:val="Normal"/>
    <w:qFormat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qFormat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har"/>
    <w:semiHidden/>
    <w:unhideWhenUsed/>
    <w:qFormat/>
    <w:rsid w:val="004D4352"/>
    <w:pPr>
      <w:spacing w:before="240" w:after="60"/>
      <w:outlineLvl w:val="7"/>
    </w:pPr>
    <w:rPr>
      <w:rFonts w:ascii="Calibri" w:hAnsi="Calibri"/>
      <w:i/>
      <w:iCs/>
    </w:rPr>
  </w:style>
  <w:style w:type="paragraph" w:styleId="Ttulo9">
    <w:name w:val="heading 9"/>
    <w:basedOn w:val="Normal"/>
    <w:next w:val="Normal"/>
    <w:link w:val="Ttulo9Char"/>
    <w:semiHidden/>
    <w:unhideWhenUsed/>
    <w:qFormat/>
    <w:rsid w:val="006161CE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2z0">
    <w:name w:val="WW8Num2z0"/>
    <w:qFormat/>
    <w:rPr>
      <w:rFonts w:ascii="Times New Roman" w:hAnsi="Times New Roman"/>
      <w:b w:val="0"/>
      <w:i w:val="0"/>
      <w:sz w:val="20"/>
      <w:u w:val="none"/>
    </w:rPr>
  </w:style>
  <w:style w:type="character" w:customStyle="1" w:styleId="WW8Num3z0">
    <w:name w:val="WW8Num3z0"/>
    <w:qFormat/>
    <w:rPr>
      <w:rFonts w:ascii="Wingdings" w:hAnsi="Wingdings"/>
    </w:rPr>
  </w:style>
  <w:style w:type="character" w:customStyle="1" w:styleId="WW8Num5z0">
    <w:name w:val="WW8Num5z0"/>
    <w:qFormat/>
    <w:rPr>
      <w:rFonts w:ascii="Times New Roman" w:eastAsia="Times New Roman" w:hAnsi="Times New Roman" w:cs="Times New Roman"/>
    </w:rPr>
  </w:style>
  <w:style w:type="character" w:customStyle="1" w:styleId="WW8Num6z0">
    <w:name w:val="WW8Num6z0"/>
    <w:qFormat/>
    <w:rPr>
      <w:rFonts w:ascii="Symbol" w:hAnsi="Symbol"/>
    </w:rPr>
  </w:style>
  <w:style w:type="character" w:customStyle="1" w:styleId="WW8Num7z0">
    <w:name w:val="WW8Num7z0"/>
    <w:qFormat/>
    <w:rPr>
      <w:rFonts w:ascii="Symbol" w:hAnsi="Symbol"/>
    </w:rPr>
  </w:style>
  <w:style w:type="character" w:customStyle="1" w:styleId="WW8Num8z0">
    <w:name w:val="WW8Num8z0"/>
    <w:qFormat/>
    <w:rPr>
      <w:rFonts w:ascii="Symbol" w:hAnsi="Symbol" w:cs="StarSymbol"/>
      <w:sz w:val="18"/>
      <w:szCs w:val="18"/>
    </w:rPr>
  </w:style>
  <w:style w:type="character" w:customStyle="1" w:styleId="WW8Num9z0">
    <w:name w:val="WW8Num9z0"/>
    <w:qFormat/>
    <w:rPr>
      <w:rFonts w:ascii="Symbol" w:hAnsi="Symbol" w:cs="StarSymbol"/>
      <w:sz w:val="18"/>
      <w:szCs w:val="18"/>
    </w:rPr>
  </w:style>
  <w:style w:type="character" w:customStyle="1" w:styleId="WW8Num10z0">
    <w:name w:val="WW8Num10z0"/>
    <w:qFormat/>
    <w:rPr>
      <w:rFonts w:ascii="Wingdings" w:hAnsi="Wingdings"/>
    </w:rPr>
  </w:style>
  <w:style w:type="character" w:customStyle="1" w:styleId="WW8Num10z1">
    <w:name w:val="WW8Num10z1"/>
    <w:qFormat/>
    <w:rPr>
      <w:rFonts w:ascii="Courier New" w:hAnsi="Courier New"/>
    </w:rPr>
  </w:style>
  <w:style w:type="character" w:customStyle="1" w:styleId="WW8Num10z3">
    <w:name w:val="WW8Num10z3"/>
    <w:qFormat/>
    <w:rPr>
      <w:rFonts w:ascii="Symbol" w:hAnsi="Symbol"/>
    </w:rPr>
  </w:style>
  <w:style w:type="character" w:customStyle="1" w:styleId="Fontepargpadro4">
    <w:name w:val="Fonte parág. padrão4"/>
    <w:qFormat/>
  </w:style>
  <w:style w:type="character" w:customStyle="1" w:styleId="Fontepargpadro3">
    <w:name w:val="Fonte parág. padrão3"/>
    <w:qFormat/>
  </w:style>
  <w:style w:type="character" w:customStyle="1" w:styleId="Absatz-Standardschriftart">
    <w:name w:val="Absatz-Standardschriftart"/>
    <w:qFormat/>
  </w:style>
  <w:style w:type="character" w:customStyle="1" w:styleId="WW-Absatz-Standardschriftart">
    <w:name w:val="WW-Absatz-Standardschriftart"/>
    <w:qFormat/>
  </w:style>
  <w:style w:type="character" w:customStyle="1" w:styleId="WW8Num4z0">
    <w:name w:val="WW8Num4z0"/>
    <w:qFormat/>
    <w:rPr>
      <w:rFonts w:ascii="Courier New" w:hAnsi="Courier New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/>
    </w:rPr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7z2">
    <w:name w:val="WW8Num7z2"/>
    <w:qFormat/>
    <w:rPr>
      <w:rFonts w:ascii="Wingdings" w:hAnsi="Wingdings" w:cs="Wingdings"/>
    </w:rPr>
  </w:style>
  <w:style w:type="character" w:customStyle="1" w:styleId="WW8Num7z3">
    <w:name w:val="WW8Num7z3"/>
    <w:qFormat/>
    <w:rPr>
      <w:rFonts w:ascii="Symbol" w:hAnsi="Symbol" w:cs="Symbol"/>
    </w:rPr>
  </w:style>
  <w:style w:type="character" w:customStyle="1" w:styleId="Fontepargpadro2">
    <w:name w:val="Fonte parág. padrão2"/>
    <w:qFormat/>
  </w:style>
  <w:style w:type="character" w:customStyle="1" w:styleId="WW8Num1z0">
    <w:name w:val="WW8Num1z0"/>
    <w:qFormat/>
    <w:rPr>
      <w:rFonts w:ascii="Times New Roman" w:eastAsia="Times New Roman" w:hAnsi="Times New Roman" w:cs="Times New Roman"/>
    </w:rPr>
  </w:style>
  <w:style w:type="character" w:customStyle="1" w:styleId="WW8Num1z1">
    <w:name w:val="WW8Num1z1"/>
    <w:qFormat/>
    <w:rPr>
      <w:rFonts w:ascii="Courier New" w:hAnsi="Courier New"/>
    </w:rPr>
  </w:style>
  <w:style w:type="character" w:customStyle="1" w:styleId="WW8Num1z2">
    <w:name w:val="WW8Num1z2"/>
    <w:qFormat/>
    <w:rPr>
      <w:rFonts w:ascii="Wingdings" w:hAnsi="Wingdings"/>
    </w:rPr>
  </w:style>
  <w:style w:type="character" w:customStyle="1" w:styleId="WW8Num1z3">
    <w:name w:val="WW8Num1z3"/>
    <w:qFormat/>
    <w:rPr>
      <w:rFonts w:ascii="Symbol" w:hAnsi="Symbol"/>
    </w:rPr>
  </w:style>
  <w:style w:type="character" w:customStyle="1" w:styleId="WW8Num3z1">
    <w:name w:val="WW8Num3z1"/>
    <w:qFormat/>
    <w:rPr>
      <w:rFonts w:ascii="Courier New" w:hAnsi="Courier New"/>
    </w:rPr>
  </w:style>
  <w:style w:type="character" w:customStyle="1" w:styleId="WW8Num3z3">
    <w:name w:val="WW8Num3z3"/>
    <w:qFormat/>
    <w:rPr>
      <w:rFonts w:ascii="Symbol" w:hAnsi="Symbol"/>
    </w:rPr>
  </w:style>
  <w:style w:type="character" w:customStyle="1" w:styleId="WW8Num4z2">
    <w:name w:val="WW8Num4z2"/>
    <w:qFormat/>
    <w:rPr>
      <w:rFonts w:ascii="Wingdings" w:hAnsi="Wingdings"/>
    </w:rPr>
  </w:style>
  <w:style w:type="character" w:customStyle="1" w:styleId="WW8Num4z3">
    <w:name w:val="WW8Num4z3"/>
    <w:qFormat/>
    <w:rPr>
      <w:rFonts w:ascii="Symbol" w:hAnsi="Symbol"/>
    </w:rPr>
  </w:style>
  <w:style w:type="character" w:customStyle="1" w:styleId="WW8Num5z1">
    <w:name w:val="WW8Num5z1"/>
    <w:qFormat/>
    <w:rPr>
      <w:rFonts w:ascii="Courier New" w:hAnsi="Courier New"/>
    </w:rPr>
  </w:style>
  <w:style w:type="character" w:customStyle="1" w:styleId="WW8Num5z2">
    <w:name w:val="WW8Num5z2"/>
    <w:qFormat/>
    <w:rPr>
      <w:rFonts w:ascii="Wingdings" w:hAnsi="Wingdings"/>
    </w:rPr>
  </w:style>
  <w:style w:type="character" w:customStyle="1" w:styleId="WW8Num5z3">
    <w:name w:val="WW8Num5z3"/>
    <w:qFormat/>
    <w:rPr>
      <w:rFonts w:ascii="Symbol" w:hAnsi="Symbol"/>
    </w:rPr>
  </w:style>
  <w:style w:type="character" w:customStyle="1" w:styleId="Fontepargpadro1">
    <w:name w:val="Fonte parág. padrão1"/>
    <w:qFormat/>
  </w:style>
  <w:style w:type="character" w:styleId="Hyperlink">
    <w:name w:val="Hyperlink"/>
    <w:rPr>
      <w:color w:val="0000FF"/>
      <w:u w:val="single"/>
    </w:rPr>
  </w:style>
  <w:style w:type="character" w:customStyle="1" w:styleId="Ttulo1Char">
    <w:name w:val="Título 1 Char"/>
    <w:qFormat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CorpodetextoChar">
    <w:name w:val="Corpo de texto Char"/>
    <w:qFormat/>
    <w:rPr>
      <w:sz w:val="24"/>
      <w:szCs w:val="24"/>
    </w:rPr>
  </w:style>
  <w:style w:type="character" w:customStyle="1" w:styleId="Smbolosdenumerao">
    <w:name w:val="Símbolos de numeração"/>
    <w:qFormat/>
  </w:style>
  <w:style w:type="character" w:customStyle="1" w:styleId="Marcadores">
    <w:name w:val="Marcadores"/>
    <w:qFormat/>
    <w:rPr>
      <w:rFonts w:ascii="StarSymbol" w:eastAsia="StarSymbol" w:hAnsi="StarSymbol" w:cs="StarSymbol"/>
      <w:sz w:val="18"/>
      <w:szCs w:val="18"/>
    </w:rPr>
  </w:style>
  <w:style w:type="character" w:styleId="Forte">
    <w:name w:val="Strong"/>
    <w:uiPriority w:val="22"/>
    <w:qFormat/>
    <w:rsid w:val="00B02FCD"/>
    <w:rPr>
      <w:b/>
      <w:bCs/>
    </w:rPr>
  </w:style>
  <w:style w:type="character" w:customStyle="1" w:styleId="CabealhoChar">
    <w:name w:val="Cabeçalho Char"/>
    <w:link w:val="Cabealho"/>
    <w:qFormat/>
    <w:rsid w:val="00556A9E"/>
    <w:rPr>
      <w:sz w:val="24"/>
      <w:lang w:eastAsia="ar-SA"/>
    </w:rPr>
  </w:style>
  <w:style w:type="character" w:customStyle="1" w:styleId="TextodebaloChar">
    <w:name w:val="Texto de balão Char"/>
    <w:link w:val="Textodebalo"/>
    <w:qFormat/>
    <w:rsid w:val="00556A9E"/>
    <w:rPr>
      <w:rFonts w:ascii="Tahoma" w:hAnsi="Tahoma" w:cs="Tahoma"/>
      <w:sz w:val="16"/>
      <w:szCs w:val="16"/>
      <w:lang w:eastAsia="ar-SA"/>
    </w:rPr>
  </w:style>
  <w:style w:type="character" w:customStyle="1" w:styleId="RodapChar">
    <w:name w:val="Rodapé Char"/>
    <w:link w:val="Rodap"/>
    <w:uiPriority w:val="99"/>
    <w:qFormat/>
    <w:rsid w:val="005F5375"/>
    <w:rPr>
      <w:sz w:val="24"/>
      <w:lang w:eastAsia="ar-SA"/>
    </w:rPr>
  </w:style>
  <w:style w:type="character" w:customStyle="1" w:styleId="CorpodetextoChar1">
    <w:name w:val="Corpo de texto Char1"/>
    <w:link w:val="Corpodetexto"/>
    <w:qFormat/>
    <w:locked/>
    <w:rsid w:val="00607EA5"/>
    <w:rPr>
      <w:sz w:val="24"/>
      <w:szCs w:val="24"/>
      <w:lang w:eastAsia="ar-SA"/>
    </w:rPr>
  </w:style>
  <w:style w:type="character" w:customStyle="1" w:styleId="Ttulo2Char">
    <w:name w:val="Título 2 Char"/>
    <w:link w:val="Ttulo2"/>
    <w:semiHidden/>
    <w:qFormat/>
    <w:rsid w:val="004D4352"/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character" w:customStyle="1" w:styleId="Ttulo8Char">
    <w:name w:val="Título 8 Char"/>
    <w:link w:val="Ttulo8"/>
    <w:semiHidden/>
    <w:qFormat/>
    <w:rsid w:val="004D4352"/>
    <w:rPr>
      <w:rFonts w:ascii="Calibri" w:eastAsia="Times New Roman" w:hAnsi="Calibri" w:cs="Times New Roman"/>
      <w:i/>
      <w:iCs/>
      <w:sz w:val="24"/>
      <w:szCs w:val="24"/>
      <w:lang w:eastAsia="ar-SA"/>
    </w:rPr>
  </w:style>
  <w:style w:type="character" w:customStyle="1" w:styleId="Recuodecorpodetexto3Char">
    <w:name w:val="Recuo de corpo de texto 3 Char"/>
    <w:link w:val="Recuodecorpodetexto3"/>
    <w:qFormat/>
    <w:rsid w:val="004D4352"/>
    <w:rPr>
      <w:sz w:val="16"/>
      <w:szCs w:val="16"/>
      <w:lang w:eastAsia="ar-SA"/>
    </w:rPr>
  </w:style>
  <w:style w:type="character" w:customStyle="1" w:styleId="goohl0">
    <w:name w:val="goohl0"/>
    <w:basedOn w:val="Fontepargpadro"/>
    <w:qFormat/>
    <w:rsid w:val="0054282B"/>
  </w:style>
  <w:style w:type="character" w:customStyle="1" w:styleId="goohl3">
    <w:name w:val="goohl3"/>
    <w:basedOn w:val="Fontepargpadro"/>
    <w:qFormat/>
    <w:rsid w:val="0054282B"/>
  </w:style>
  <w:style w:type="character" w:customStyle="1" w:styleId="goohl5">
    <w:name w:val="goohl5"/>
    <w:basedOn w:val="Fontepargpadro"/>
    <w:qFormat/>
    <w:rsid w:val="0054282B"/>
  </w:style>
  <w:style w:type="character" w:styleId="Refdecomentrio">
    <w:name w:val="annotation reference"/>
    <w:basedOn w:val="Fontepargpadro"/>
    <w:qFormat/>
    <w:rsid w:val="004530E4"/>
    <w:rPr>
      <w:sz w:val="16"/>
      <w:szCs w:val="16"/>
    </w:rPr>
  </w:style>
  <w:style w:type="character" w:customStyle="1" w:styleId="TextodecomentrioChar">
    <w:name w:val="Texto de comentário Char"/>
    <w:basedOn w:val="Fontepargpadro"/>
    <w:link w:val="Textodecomentrio"/>
    <w:qFormat/>
    <w:rsid w:val="004530E4"/>
    <w:rPr>
      <w:lang w:eastAsia="ar-SA"/>
    </w:rPr>
  </w:style>
  <w:style w:type="character" w:customStyle="1" w:styleId="AssuntodocomentrioChar">
    <w:name w:val="Assunto do comentário Char"/>
    <w:basedOn w:val="TextodecomentrioChar"/>
    <w:link w:val="Assuntodocomentrio"/>
    <w:qFormat/>
    <w:rsid w:val="004530E4"/>
    <w:rPr>
      <w:b/>
      <w:bCs/>
      <w:lang w:eastAsia="ar-SA"/>
    </w:rPr>
  </w:style>
  <w:style w:type="character" w:customStyle="1" w:styleId="Ttulo9Char">
    <w:name w:val="Título 9 Char"/>
    <w:basedOn w:val="Fontepargpadro"/>
    <w:link w:val="Ttulo9"/>
    <w:semiHidden/>
    <w:qFormat/>
    <w:rsid w:val="006161C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ar-SA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link w:val="CorpodetextoChar1"/>
    <w:pPr>
      <w:spacing w:after="120"/>
    </w:pPr>
  </w:style>
  <w:style w:type="paragraph" w:styleId="Lista">
    <w:name w:val="List"/>
    <w:basedOn w:val="Corpodetexto"/>
    <w:rPr>
      <w:rFonts w:cs="Tahoma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Tahoma"/>
    </w:rPr>
  </w:style>
  <w:style w:type="paragraph" w:customStyle="1" w:styleId="ndiceuser">
    <w:name w:val="Índice (user)"/>
    <w:basedOn w:val="Normal"/>
    <w:qFormat/>
    <w:pPr>
      <w:suppressLineNumbers/>
    </w:pPr>
    <w:rPr>
      <w:rFonts w:cs="Arial"/>
    </w:rPr>
  </w:style>
  <w:style w:type="paragraph" w:customStyle="1" w:styleId="Captulo">
    <w:name w:val="Capítulo"/>
    <w:basedOn w:val="Normal"/>
    <w:next w:val="Corpodetexto"/>
    <w:qFormat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Legenda4">
    <w:name w:val="Legenda4"/>
    <w:basedOn w:val="Normal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Legenda3">
    <w:name w:val="Legenda3"/>
    <w:basedOn w:val="Normal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Legenda2">
    <w:name w:val="Legenda2"/>
    <w:basedOn w:val="Normal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Legenda1">
    <w:name w:val="Legenda1"/>
    <w:basedOn w:val="Normal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Cabealhoerodapuser">
    <w:name w:val="Cabeçalho e rodapé (user)"/>
    <w:basedOn w:val="Normal"/>
    <w:qFormat/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pPr>
      <w:tabs>
        <w:tab w:val="center" w:pos="4419"/>
        <w:tab w:val="right" w:pos="8838"/>
      </w:tabs>
    </w:pPr>
    <w:rPr>
      <w:szCs w:val="20"/>
    </w:r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  <w:rPr>
      <w:szCs w:val="20"/>
    </w:rPr>
  </w:style>
  <w:style w:type="paragraph" w:customStyle="1" w:styleId="Recuodecorpodetexto31">
    <w:name w:val="Recuo de corpo de texto 31"/>
    <w:basedOn w:val="Normal"/>
    <w:qFormat/>
    <w:pPr>
      <w:spacing w:after="120"/>
      <w:ind w:left="283"/>
    </w:pPr>
    <w:rPr>
      <w:sz w:val="16"/>
      <w:szCs w:val="16"/>
    </w:rPr>
  </w:style>
  <w:style w:type="paragraph" w:customStyle="1" w:styleId="Contedodatabela">
    <w:name w:val="Conteúdo da tabela"/>
    <w:basedOn w:val="Normal"/>
    <w:qFormat/>
    <w:pPr>
      <w:suppressLineNumbers/>
    </w:pPr>
  </w:style>
  <w:style w:type="paragraph" w:customStyle="1" w:styleId="Ttulodatabela">
    <w:name w:val="Título da tabela"/>
    <w:basedOn w:val="Contedodatabela"/>
    <w:qFormat/>
    <w:pPr>
      <w:jc w:val="center"/>
    </w:pPr>
    <w:rPr>
      <w:b/>
      <w:bCs/>
    </w:rPr>
  </w:style>
  <w:style w:type="paragraph" w:customStyle="1" w:styleId="Style1">
    <w:name w:val="Style 1"/>
    <w:qFormat/>
    <w:pPr>
      <w:widowControl w:val="0"/>
    </w:pPr>
    <w:rPr>
      <w:lang w:eastAsia="ar-SA"/>
    </w:rPr>
  </w:style>
  <w:style w:type="paragraph" w:customStyle="1" w:styleId="Corpodetexto21">
    <w:name w:val="Corpo de texto 21"/>
    <w:basedOn w:val="Normal"/>
    <w:qFormat/>
    <w:pPr>
      <w:suppressAutoHyphens w:val="0"/>
      <w:spacing w:after="120" w:line="480" w:lineRule="auto"/>
    </w:pPr>
  </w:style>
  <w:style w:type="paragraph" w:customStyle="1" w:styleId="Style3">
    <w:name w:val="Style 3"/>
    <w:qFormat/>
    <w:pPr>
      <w:widowControl w:val="0"/>
      <w:ind w:left="504" w:right="504"/>
    </w:pPr>
    <w:rPr>
      <w:rFonts w:ascii="Bookman Old Style" w:hAnsi="Bookman Old Style" w:cs="Bookman Old Style"/>
      <w:sz w:val="22"/>
      <w:szCs w:val="22"/>
      <w:lang w:eastAsia="ar-SA"/>
    </w:rPr>
  </w:style>
  <w:style w:type="paragraph" w:customStyle="1" w:styleId="TextosemFormatao1">
    <w:name w:val="Texto sem Formatação1"/>
    <w:basedOn w:val="Normal"/>
    <w:qFormat/>
    <w:rPr>
      <w:rFonts w:ascii="Arial" w:hAnsi="Arial" w:cs="Arial"/>
      <w:b/>
      <w:bCs/>
    </w:rPr>
  </w:style>
  <w:style w:type="paragraph" w:customStyle="1" w:styleId="Style2">
    <w:name w:val="Style 2"/>
    <w:qFormat/>
    <w:pPr>
      <w:widowControl w:val="0"/>
    </w:pPr>
    <w:rPr>
      <w:rFonts w:ascii="Bookman Old Style" w:hAnsi="Bookman Old Style" w:cs="Bookman Old Style"/>
      <w:sz w:val="22"/>
      <w:szCs w:val="22"/>
      <w:lang w:eastAsia="ar-SA"/>
    </w:rPr>
  </w:style>
  <w:style w:type="paragraph" w:styleId="NormalWeb">
    <w:name w:val="Normal (Web)"/>
    <w:basedOn w:val="Normal"/>
    <w:uiPriority w:val="99"/>
    <w:qFormat/>
    <w:pPr>
      <w:spacing w:before="280" w:after="280"/>
    </w:pPr>
  </w:style>
  <w:style w:type="paragraph" w:customStyle="1" w:styleId="Recuodecorpodetexto32">
    <w:name w:val="Recuo de corpo de texto 32"/>
    <w:basedOn w:val="Normal"/>
    <w:qFormat/>
    <w:pPr>
      <w:suppressAutoHyphens w:val="0"/>
      <w:spacing w:after="120"/>
      <w:ind w:left="283"/>
    </w:pPr>
    <w:rPr>
      <w:sz w:val="16"/>
      <w:szCs w:val="16"/>
    </w:rPr>
  </w:style>
  <w:style w:type="paragraph" w:customStyle="1" w:styleId="BodyText21">
    <w:name w:val="Body Text 21"/>
    <w:basedOn w:val="Normal"/>
    <w:qFormat/>
    <w:pPr>
      <w:suppressAutoHyphens w:val="0"/>
      <w:jc w:val="both"/>
    </w:pPr>
    <w:rPr>
      <w:rFonts w:ascii="Courier New" w:hAnsi="Courier New" w:cs="Courier New"/>
    </w:rPr>
  </w:style>
  <w:style w:type="paragraph" w:styleId="Textodebalo">
    <w:name w:val="Balloon Text"/>
    <w:basedOn w:val="Normal"/>
    <w:link w:val="TextodebaloChar"/>
    <w:qFormat/>
    <w:rsid w:val="00556A9E"/>
    <w:rPr>
      <w:rFonts w:ascii="Tahoma" w:hAnsi="Tahoma" w:cs="Tahoma"/>
      <w:sz w:val="16"/>
      <w:szCs w:val="16"/>
    </w:rPr>
  </w:style>
  <w:style w:type="paragraph" w:styleId="Sumrio1">
    <w:name w:val="toc 1"/>
    <w:basedOn w:val="Normal"/>
    <w:next w:val="Normal"/>
    <w:autoRedefine/>
    <w:rsid w:val="0084134E"/>
    <w:pPr>
      <w:tabs>
        <w:tab w:val="right" w:leader="dot" w:pos="9638"/>
      </w:tabs>
      <w:suppressAutoHyphens w:val="0"/>
      <w:jc w:val="both"/>
    </w:pPr>
    <w:rPr>
      <w:rFonts w:ascii="Arial" w:hAnsi="Arial"/>
      <w:szCs w:val="20"/>
      <w:lang w:eastAsia="pt-BR"/>
    </w:rPr>
  </w:style>
  <w:style w:type="paragraph" w:customStyle="1" w:styleId="Ementas">
    <w:name w:val="Ementas"/>
    <w:basedOn w:val="Normal"/>
    <w:qFormat/>
    <w:rsid w:val="006E4C74"/>
    <w:pPr>
      <w:suppressAutoHyphens w:val="0"/>
      <w:ind w:left="567"/>
      <w:jc w:val="both"/>
    </w:pPr>
    <w:rPr>
      <w:color w:val="FF0000"/>
      <w:sz w:val="20"/>
      <w:szCs w:val="20"/>
    </w:rPr>
  </w:style>
  <w:style w:type="paragraph" w:styleId="Recuodecorpodetexto3">
    <w:name w:val="Body Text Indent 3"/>
    <w:basedOn w:val="Normal"/>
    <w:link w:val="Recuodecorpodetexto3Char"/>
    <w:qFormat/>
    <w:rsid w:val="004D4352"/>
    <w:pPr>
      <w:spacing w:after="120"/>
      <w:ind w:left="283"/>
    </w:pPr>
    <w:rPr>
      <w:sz w:val="16"/>
      <w:szCs w:val="16"/>
    </w:rPr>
  </w:style>
  <w:style w:type="paragraph" w:styleId="PargrafodaLista">
    <w:name w:val="List Paragraph"/>
    <w:basedOn w:val="Normal"/>
    <w:uiPriority w:val="34"/>
    <w:qFormat/>
    <w:rsid w:val="00603395"/>
    <w:pPr>
      <w:suppressAutoHyphens w:val="0"/>
      <w:ind w:left="720"/>
      <w:contextualSpacing/>
    </w:pPr>
    <w:rPr>
      <w:lang w:eastAsia="pt-BR"/>
    </w:rPr>
  </w:style>
  <w:style w:type="paragraph" w:customStyle="1" w:styleId="Default">
    <w:name w:val="Default"/>
    <w:qFormat/>
    <w:rsid w:val="00032BEE"/>
    <w:rPr>
      <w:rFonts w:ascii="Garamond" w:eastAsiaTheme="minorHAnsi" w:hAnsi="Garamond" w:cs="Garamond"/>
      <w:color w:val="000000"/>
      <w:sz w:val="24"/>
      <w:szCs w:val="24"/>
      <w:lang w:eastAsia="en-US"/>
    </w:rPr>
  </w:style>
  <w:style w:type="paragraph" w:styleId="Textodecomentrio">
    <w:name w:val="annotation text"/>
    <w:basedOn w:val="Normal"/>
    <w:link w:val="TextodecomentrioChar"/>
    <w:rsid w:val="004530E4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qFormat/>
    <w:rsid w:val="004530E4"/>
    <w:rPr>
      <w:b/>
      <w:bCs/>
    </w:rPr>
  </w:style>
  <w:style w:type="paragraph" w:customStyle="1" w:styleId="Contedodoquadrouser">
    <w:name w:val="Conteúdo do quadro (user)"/>
    <w:basedOn w:val="Normal"/>
    <w:qFormat/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1140</Words>
  <Characters>6158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PLANO DE ENSINO</vt:lpstr>
    </vt:vector>
  </TitlesOfParts>
  <Company/>
  <LinksUpToDate>false</LinksUpToDate>
  <CharactersWithSpaces>7284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PLANO DE ENSINO</dc:title>
  <dc:subject/>
  <dc:creator>Lilian</dc:creator>
  <dc:description/>
  <cp:lastModifiedBy>Aluno</cp:lastModifiedBy>
  <cp:revision>5</cp:revision>
  <cp:lastPrinted>2022-11-22T14:39:00Z</cp:lastPrinted>
  <dcterms:created xsi:type="dcterms:W3CDTF">2026-06-15T00:33:00Z</dcterms:created>
  <dcterms:modified xsi:type="dcterms:W3CDTF">2026-06-16T13:46:00Z</dcterms:modified>
  <dc:language>pt-BR</dc:language>
</cp:coreProperties>
</file>